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17365D" w:themeColor="text2" w:themeShade="BF"/>
          <w:spacing w:val="5"/>
          <w:kern w:val="28"/>
          <w:sz w:val="140"/>
          <w:szCs w:val="140"/>
          <w:lang w:eastAsia="fr-FR"/>
        </w:rPr>
        <w:id w:val="795641926"/>
        <w:docPartObj>
          <w:docPartGallery w:val="Cover Pages"/>
          <w:docPartUnique/>
        </w:docPartObj>
      </w:sdtPr>
      <w:sdtEndPr>
        <w:rPr>
          <w:rFonts w:asciiTheme="minorHAnsi" w:eastAsiaTheme="minorHAnsi" w:hAnsiTheme="minorHAnsi" w:cstheme="minorBidi"/>
          <w:color w:val="auto"/>
          <w:spacing w:val="0"/>
          <w:kern w:val="0"/>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854"/>
          </w:tblGrid>
          <w:tr w:rsidR="009F289E" w:rsidTr="00F128CC">
            <w:tc>
              <w:tcPr>
                <w:tcW w:w="9741" w:type="dxa"/>
                <w:tcBorders>
                  <w:bottom w:val="single" w:sz="4" w:space="0" w:color="auto"/>
                </w:tcBorders>
              </w:tcPr>
              <w:p w:rsidR="009F289E" w:rsidRDefault="009F289E"/>
            </w:tc>
          </w:tr>
          <w:tr w:rsidR="006955E4" w:rsidRPr="00116313" w:rsidTr="00F128CC">
            <w:tc>
              <w:tcPr>
                <w:tcW w:w="9741" w:type="dxa"/>
                <w:tcBorders>
                  <w:top w:val="single" w:sz="4" w:space="0" w:color="auto"/>
                  <w:bottom w:val="single" w:sz="4" w:space="0" w:color="auto"/>
                </w:tcBorders>
              </w:tcPr>
              <w:p w:rsidR="006955E4" w:rsidRDefault="006955E4" w:rsidP="009C71AC">
                <w:pPr>
                  <w:pStyle w:val="Titre"/>
                  <w:pBdr>
                    <w:bottom w:val="none" w:sz="0" w:space="0" w:color="auto"/>
                  </w:pBdr>
                  <w:jc w:val="center"/>
                  <w:rPr>
                    <w:sz w:val="48"/>
                    <w:szCs w:val="140"/>
                  </w:rPr>
                </w:pPr>
                <w:r w:rsidRPr="00116313">
                  <w:rPr>
                    <w:sz w:val="48"/>
                    <w:szCs w:val="140"/>
                  </w:rPr>
                  <w:t>Rapport des activités de la Coopération Evangélique au Niger (CEN)</w:t>
                </w:r>
              </w:p>
              <w:p w:rsidR="00FE405E" w:rsidRPr="00FE405E" w:rsidRDefault="00FE405E" w:rsidP="00FE405E">
                <w:pPr>
                  <w:jc w:val="center"/>
                  <w:rPr>
                    <w:rFonts w:asciiTheme="majorHAnsi" w:hAnsiTheme="majorHAnsi"/>
                    <w:lang w:eastAsia="fr-FR"/>
                  </w:rPr>
                </w:pPr>
                <w:r w:rsidRPr="009C71AC">
                  <w:rPr>
                    <w:rFonts w:asciiTheme="majorHAnsi" w:hAnsiTheme="majorHAnsi"/>
                    <w:sz w:val="44"/>
                    <w:lang w:eastAsia="fr-FR"/>
                  </w:rPr>
                  <w:t>Année 2023</w:t>
                </w:r>
              </w:p>
            </w:tc>
          </w:tr>
          <w:tr w:rsidR="006955E4" w:rsidTr="009C71AC">
            <w:trPr>
              <w:trHeight w:val="1152"/>
            </w:trPr>
            <w:tc>
              <w:tcPr>
                <w:tcW w:w="0" w:type="auto"/>
                <w:tcBorders>
                  <w:top w:val="single" w:sz="4" w:space="0" w:color="auto"/>
                </w:tcBorders>
                <w:vAlign w:val="bottom"/>
              </w:tcPr>
              <w:p w:rsidR="00F128CC" w:rsidRDefault="00F128CC">
                <w:pPr>
                  <w:rPr>
                    <w:color w:val="000000" w:themeColor="text1"/>
                    <w:sz w:val="24"/>
                    <w:szCs w:val="24"/>
                  </w:rPr>
                </w:pPr>
              </w:p>
              <w:p w:rsidR="00F128CC" w:rsidRDefault="00F128CC">
                <w:pPr>
                  <w:rPr>
                    <w:color w:val="000000" w:themeColor="text1"/>
                    <w:sz w:val="24"/>
                    <w:szCs w:val="24"/>
                  </w:rPr>
                </w:pPr>
              </w:p>
              <w:p w:rsidR="00F128CC" w:rsidRDefault="00F128CC">
                <w:pPr>
                  <w:rPr>
                    <w:color w:val="000000" w:themeColor="text1"/>
                    <w:sz w:val="24"/>
                    <w:szCs w:val="24"/>
                  </w:rPr>
                </w:pPr>
              </w:p>
              <w:p w:rsidR="00F128CC" w:rsidRDefault="00F128CC">
                <w:pPr>
                  <w:rPr>
                    <w:color w:val="000000" w:themeColor="text1"/>
                    <w:sz w:val="24"/>
                    <w:szCs w:val="24"/>
                  </w:rPr>
                </w:pPr>
              </w:p>
              <w:p w:rsidR="00F128CC" w:rsidRDefault="00F128CC">
                <w:pPr>
                  <w:rPr>
                    <w:color w:val="000000" w:themeColor="text1"/>
                    <w:sz w:val="24"/>
                    <w:szCs w:val="24"/>
                  </w:rPr>
                </w:pPr>
              </w:p>
              <w:p w:rsidR="00F128CC" w:rsidRDefault="00F128CC">
                <w:pPr>
                  <w:rPr>
                    <w:color w:val="000000" w:themeColor="text1"/>
                    <w:sz w:val="24"/>
                    <w:szCs w:val="24"/>
                  </w:rPr>
                </w:pPr>
              </w:p>
              <w:p w:rsidR="00F128CC" w:rsidRDefault="00F128CC">
                <w:pPr>
                  <w:rPr>
                    <w:color w:val="000000" w:themeColor="text1"/>
                    <w:sz w:val="24"/>
                    <w:szCs w:val="24"/>
                  </w:rPr>
                </w:pPr>
              </w:p>
              <w:p w:rsidR="00F128CC" w:rsidRDefault="00F128CC">
                <w:pPr>
                  <w:rPr>
                    <w:color w:val="000000" w:themeColor="text1"/>
                    <w:sz w:val="24"/>
                    <w:szCs w:val="24"/>
                  </w:rPr>
                </w:pPr>
              </w:p>
              <w:p w:rsidR="00F128CC" w:rsidRPr="00CE6213" w:rsidRDefault="00F128CC">
                <w:pPr>
                  <w:rPr>
                    <w:color w:val="000000" w:themeColor="text1"/>
                    <w:szCs w:val="24"/>
                  </w:rPr>
                </w:pPr>
              </w:p>
              <w:p w:rsidR="00F128CC" w:rsidRDefault="00F128CC">
                <w:pPr>
                  <w:rPr>
                    <w:color w:val="000000" w:themeColor="text1"/>
                    <w:sz w:val="24"/>
                    <w:szCs w:val="24"/>
                  </w:rPr>
                </w:pPr>
              </w:p>
              <w:p w:rsidR="00F128CC" w:rsidRDefault="00F128CC" w:rsidP="00F128CC">
                <w:pPr>
                  <w:jc w:val="center"/>
                  <w:rPr>
                    <w:color w:val="000000" w:themeColor="text1"/>
                    <w:sz w:val="24"/>
                    <w:szCs w:val="24"/>
                  </w:rPr>
                </w:pPr>
                <w:r w:rsidRPr="00CE6213">
                  <w:rPr>
                    <w:color w:val="000000" w:themeColor="text1"/>
                    <w:sz w:val="36"/>
                    <w:szCs w:val="24"/>
                  </w:rPr>
                  <w:t>Octobre 2023</w:t>
                </w:r>
              </w:p>
            </w:tc>
          </w:tr>
        </w:tbl>
        <w:p w:rsidR="006955E4" w:rsidRDefault="008318B5">
          <w:r w:rsidRPr="008A241C">
            <w:rPr>
              <w:noProof/>
              <w:lang w:eastAsia="fr-FR"/>
            </w:rPr>
            <w:drawing>
              <wp:anchor distT="0" distB="0" distL="114300" distR="114300" simplePos="0" relativeHeight="251665408" behindDoc="0" locked="0" layoutInCell="1" allowOverlap="1" wp14:anchorId="4766E1F3" wp14:editId="50F7138C">
                <wp:simplePos x="0" y="0"/>
                <wp:positionH relativeFrom="column">
                  <wp:posOffset>365125</wp:posOffset>
                </wp:positionH>
                <wp:positionV relativeFrom="paragraph">
                  <wp:posOffset>274955</wp:posOffset>
                </wp:positionV>
                <wp:extent cx="1706880" cy="499110"/>
                <wp:effectExtent l="0" t="0" r="7620" b="0"/>
                <wp:wrapNone/>
                <wp:docPr id="3" name="Image 2" descr="C:\Users\Sara\Documents\mission\CEN\logo CEN.png"/>
                <wp:cNvGraphicFramePr/>
                <a:graphic xmlns:a="http://schemas.openxmlformats.org/drawingml/2006/main">
                  <a:graphicData uri="http://schemas.openxmlformats.org/drawingml/2006/picture">
                    <pic:pic xmlns:pic="http://schemas.openxmlformats.org/drawingml/2006/picture">
                      <pic:nvPicPr>
                        <pic:cNvPr id="3" name="Image 2" descr="C:\Users\Sara\Documents\mission\CEN\logo CEN.png"/>
                        <pic:cNvPicPr/>
                      </pic:nvPicPr>
                      <pic:blipFill>
                        <a:blip r:embed="rId9" cstate="print"/>
                        <a:srcRect/>
                        <a:stretch>
                          <a:fillRect/>
                        </a:stretch>
                      </pic:blipFill>
                      <pic:spPr bwMode="auto">
                        <a:xfrm>
                          <a:off x="0" y="0"/>
                          <a:ext cx="1706880" cy="499110"/>
                        </a:xfrm>
                        <a:prstGeom prst="rect">
                          <a:avLst/>
                        </a:prstGeom>
                        <a:noFill/>
                        <a:ln w="9525">
                          <a:noFill/>
                          <a:miter lim="800000"/>
                          <a:headEnd/>
                          <a:tailEnd/>
                        </a:ln>
                      </pic:spPr>
                    </pic:pic>
                  </a:graphicData>
                </a:graphic>
              </wp:anchor>
            </w:drawing>
          </w:r>
          <w:r w:rsidR="009F289E" w:rsidRPr="008A241C">
            <w:rPr>
              <w:noProof/>
              <w:lang w:eastAsia="fr-FR"/>
            </w:rPr>
            <mc:AlternateContent>
              <mc:Choice Requires="wps">
                <w:drawing>
                  <wp:anchor distT="0" distB="0" distL="114300" distR="114300" simplePos="0" relativeHeight="251664384" behindDoc="0" locked="0" layoutInCell="1" allowOverlap="1" wp14:anchorId="31B5CDC2" wp14:editId="26A35489">
                    <wp:simplePos x="0" y="0"/>
                    <wp:positionH relativeFrom="column">
                      <wp:posOffset>2058670</wp:posOffset>
                    </wp:positionH>
                    <wp:positionV relativeFrom="paragraph">
                      <wp:posOffset>120015</wp:posOffset>
                    </wp:positionV>
                    <wp:extent cx="3677920" cy="8058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805815"/>
                            </a:xfrm>
                            <a:prstGeom prst="rect">
                              <a:avLst/>
                            </a:prstGeom>
                            <a:solidFill>
                              <a:srgbClr val="FFFFFF"/>
                            </a:solidFill>
                            <a:ln w="9525">
                              <a:noFill/>
                              <a:miter lim="800000"/>
                              <a:headEnd/>
                              <a:tailEnd/>
                            </a:ln>
                          </wps:spPr>
                          <wps:txbx>
                            <w:txbxContent>
                              <w:p w:rsidR="00B358C3" w:rsidRDefault="00B358C3" w:rsidP="009F289E">
                                <w:pPr>
                                  <w:pStyle w:val="NormalWeb"/>
                                  <w:spacing w:before="0" w:beforeAutospacing="0" w:after="0" w:afterAutospacing="0"/>
                                  <w:jc w:val="center"/>
                                </w:pPr>
                                <w:r>
                                  <w:rPr>
                                    <w:rFonts w:ascii="Calibri" w:hAnsi="Calibri" w:cstheme="minorBidi"/>
                                    <w:b/>
                                    <w:bCs/>
                                    <w:color w:val="000000"/>
                                    <w:sz w:val="28"/>
                                    <w:szCs w:val="28"/>
                                  </w:rPr>
                                  <w:t>COOPERATION EVANGELIQUE AU NIGER</w:t>
                                </w:r>
                              </w:p>
                              <w:p w:rsidR="00B358C3" w:rsidRDefault="00B358C3" w:rsidP="009F289E">
                                <w:pPr>
                                  <w:pStyle w:val="NormalWeb"/>
                                  <w:spacing w:before="0" w:beforeAutospacing="0" w:after="0" w:afterAutospacing="0"/>
                                  <w:jc w:val="center"/>
                                </w:pPr>
                                <w:r>
                                  <w:rPr>
                                    <w:rFonts w:ascii="Calibri" w:hAnsi="Calibri" w:cstheme="minorBidi"/>
                                    <w:color w:val="000000"/>
                                    <w:sz w:val="22"/>
                                    <w:szCs w:val="22"/>
                                  </w:rPr>
                                  <w:t xml:space="preserve">B. P. 2 Agadez- Email: </w:t>
                                </w:r>
                                <w:r>
                                  <w:rPr>
                                    <w:rFonts w:ascii="Calibri" w:hAnsi="Calibri" w:cstheme="minorBidi"/>
                                    <w:color w:val="0000FF"/>
                                    <w:sz w:val="22"/>
                                    <w:szCs w:val="22"/>
                                  </w:rPr>
                                  <w:t>koupra@cen-mission.com</w:t>
                                </w:r>
                              </w:p>
                              <w:p w:rsidR="00B358C3" w:rsidRDefault="00B358C3" w:rsidP="009F289E">
                                <w:pPr>
                                  <w:pStyle w:val="NormalWeb"/>
                                  <w:spacing w:before="0" w:beforeAutospacing="0" w:after="0" w:afterAutospacing="0"/>
                                  <w:jc w:val="center"/>
                                </w:pPr>
                                <w:r>
                                  <w:rPr>
                                    <w:rFonts w:ascii="Calibri" w:hAnsi="Calibri" w:cstheme="minorBidi"/>
                                    <w:color w:val="000000"/>
                                    <w:sz w:val="22"/>
                                    <w:szCs w:val="22"/>
                                  </w:rPr>
                                  <w:t>Tel: 0022794245052</w:t>
                                </w:r>
                              </w:p>
                            </w:txbxContent>
                          </wps:txbx>
                          <wps:bodyPr vertOverflow="clip" wrap="square" lIns="91440" tIns="45720" rIns="91440" bIns="45720" anchor="t" upright="1"/>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2.1pt;margin-top:9.45pt;width:289.6pt;height:6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" stroked="f">
                    <v:textbox>
                      <w:txbxContent>
                        <w:p w:rsidR="00B358C3" w:rsidRDefault="00B358C3" w:rsidP="009F289E">
                          <w:pPr>
                            <w:pStyle w:val="NormalWeb"/>
                            <w:spacing w:before="0" w:beforeAutospacing="0" w:after="0" w:afterAutospacing="0"/>
                            <w:jc w:val="center"/>
                          </w:pPr>
                          <w:r>
                            <w:rPr>
                              <w:rFonts w:ascii="Calibri" w:hAnsi="Calibri" w:cstheme="minorBidi"/>
                              <w:b/>
                              <w:bCs/>
                              <w:color w:val="000000"/>
                              <w:sz w:val="28"/>
                              <w:szCs w:val="28"/>
                            </w:rPr>
                            <w:t>COOPERATION EVANGELIQUE AU NIGER</w:t>
                          </w:r>
                        </w:p>
                        <w:p w:rsidR="00B358C3" w:rsidRDefault="00B358C3" w:rsidP="009F289E">
                          <w:pPr>
                            <w:pStyle w:val="NormalWeb"/>
                            <w:spacing w:before="0" w:beforeAutospacing="0" w:after="0" w:afterAutospacing="0"/>
                            <w:jc w:val="center"/>
                          </w:pPr>
                          <w:r>
                            <w:rPr>
                              <w:rFonts w:ascii="Calibri" w:hAnsi="Calibri" w:cstheme="minorBidi"/>
                              <w:color w:val="000000"/>
                              <w:sz w:val="22"/>
                              <w:szCs w:val="22"/>
                            </w:rPr>
                            <w:t xml:space="preserve">B. P. 2 Agadez- Email: </w:t>
                          </w:r>
                          <w:r>
                            <w:rPr>
                              <w:rFonts w:ascii="Calibri" w:hAnsi="Calibri" w:cstheme="minorBidi"/>
                              <w:color w:val="0000FF"/>
                              <w:sz w:val="22"/>
                              <w:szCs w:val="22"/>
                            </w:rPr>
                            <w:t>koupra@cen-mission.com</w:t>
                          </w:r>
                        </w:p>
                        <w:p w:rsidR="00B358C3" w:rsidRDefault="00B358C3" w:rsidP="009F289E">
                          <w:pPr>
                            <w:pStyle w:val="NormalWeb"/>
                            <w:spacing w:before="0" w:beforeAutospacing="0" w:after="0" w:afterAutospacing="0"/>
                            <w:jc w:val="center"/>
                          </w:pPr>
                          <w:r>
                            <w:rPr>
                              <w:rFonts w:ascii="Calibri" w:hAnsi="Calibri" w:cstheme="minorBidi"/>
                              <w:color w:val="000000"/>
                              <w:sz w:val="22"/>
                              <w:szCs w:val="22"/>
                            </w:rPr>
                            <w:t>Tel: 0022794245052</w:t>
                          </w:r>
                        </w:p>
                      </w:txbxContent>
                    </v:textbox>
                  </v:shape>
                </w:pict>
              </mc:Fallback>
            </mc:AlternateContent>
          </w:r>
          <w:r w:rsidR="006955E4">
            <w:rPr>
              <w:noProof/>
              <w:lang w:eastAsia="fr-FR"/>
            </w:rPr>
            <mc:AlternateContent>
              <mc:Choice Requires="wps">
                <w:drawing>
                  <wp:anchor distT="0" distB="0" distL="114300" distR="114300" simplePos="0" relativeHeight="251661312" behindDoc="1" locked="0" layoutInCell="1" allowOverlap="1" wp14:anchorId="62EEC311" wp14:editId="7CBE3EF6">
                    <wp:simplePos x="0" y="0"/>
                    <wp:positionH relativeFrom="page">
                      <wp:posOffset>342900</wp:posOffset>
                    </wp:positionH>
                    <wp:positionV relativeFrom="page">
                      <wp:posOffset>-85725</wp:posOffset>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27pt;margin-top:-6.75pt;width:612pt;height:11in;z-index:-25165516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" stroked="f" strokeweight="2pt">
                    <v:fill r:id="rId11" o:title="" recolor="t" rotate="t" type="frame"/>
                    <v:imagedata recolortarget="#3f3f3f [801]"/>
                    <w10:wrap anchorx="page" anchory="page"/>
                  </v:rect>
                </w:pict>
              </mc:Fallback>
            </mc:AlternateContent>
          </w:r>
          <w:r w:rsidR="006955E4">
            <w:br w:type="page"/>
          </w:r>
        </w:p>
      </w:sdtContent>
    </w:sdt>
    <w:p w:rsidR="00E23B8A" w:rsidRPr="00DB73B3" w:rsidRDefault="00703792">
      <w:pPr>
        <w:rPr>
          <w:rFonts w:ascii="Californian FB" w:hAnsi="Californian FB"/>
          <w:b/>
          <w:sz w:val="26"/>
          <w:szCs w:val="26"/>
        </w:rPr>
      </w:pPr>
      <w:r w:rsidRPr="00DB73B3">
        <w:rPr>
          <w:rFonts w:ascii="Californian FB" w:hAnsi="Californian FB"/>
          <w:b/>
          <w:sz w:val="26"/>
          <w:szCs w:val="26"/>
        </w:rPr>
        <w:lastRenderedPageBreak/>
        <w:t>Contexte</w:t>
      </w:r>
    </w:p>
    <w:p w:rsidR="00703792" w:rsidRPr="00FF7819" w:rsidRDefault="00703792" w:rsidP="00703792">
      <w:pPr>
        <w:jc w:val="both"/>
        <w:rPr>
          <w:rFonts w:ascii="Californian FB" w:hAnsi="Californian FB"/>
          <w:sz w:val="26"/>
          <w:szCs w:val="26"/>
        </w:rPr>
      </w:pPr>
      <w:r w:rsidRPr="00FF7819">
        <w:rPr>
          <w:rFonts w:ascii="Californian FB" w:hAnsi="Californian FB"/>
          <w:sz w:val="26"/>
          <w:szCs w:val="26"/>
        </w:rPr>
        <w:t xml:space="preserve">Grâces soient rendues à Dieu pour son soutien qui nous a permis de passer </w:t>
      </w:r>
      <w:r w:rsidR="007B7D82">
        <w:rPr>
          <w:rFonts w:ascii="Californian FB" w:hAnsi="Californian FB"/>
          <w:sz w:val="26"/>
          <w:szCs w:val="26"/>
        </w:rPr>
        <w:t xml:space="preserve">les </w:t>
      </w:r>
      <w:r w:rsidRPr="00FF7819">
        <w:rPr>
          <w:rFonts w:ascii="Californian FB" w:hAnsi="Californian FB"/>
          <w:sz w:val="26"/>
          <w:szCs w:val="26"/>
        </w:rPr>
        <w:t xml:space="preserve">10 mois de l’année </w:t>
      </w:r>
      <w:r w:rsidR="00486E01" w:rsidRPr="00FF7819">
        <w:rPr>
          <w:rFonts w:ascii="Californian FB" w:hAnsi="Californian FB"/>
          <w:sz w:val="26"/>
          <w:szCs w:val="26"/>
        </w:rPr>
        <w:t>et traverser toutes les épreuves dressées sur notre chemin.</w:t>
      </w:r>
    </w:p>
    <w:p w:rsidR="009B3106" w:rsidRDefault="00486E01" w:rsidP="00703792">
      <w:pPr>
        <w:jc w:val="both"/>
        <w:rPr>
          <w:rFonts w:ascii="Californian FB" w:hAnsi="Californian FB"/>
          <w:sz w:val="26"/>
          <w:szCs w:val="26"/>
        </w:rPr>
      </w:pPr>
      <w:r w:rsidRPr="00FF7819">
        <w:rPr>
          <w:rFonts w:ascii="Californian FB" w:hAnsi="Californian FB"/>
          <w:sz w:val="26"/>
          <w:szCs w:val="26"/>
        </w:rPr>
        <w:t xml:space="preserve">Cette année est si particulière avec la situation sécuritaire avec des blocus  imposés par les pays de l’Afrique de l’Ouest dont les effets sont très néfastes sur le plan social </w:t>
      </w:r>
      <w:r w:rsidR="002B00DE">
        <w:rPr>
          <w:rFonts w:ascii="Californian FB" w:hAnsi="Californian FB"/>
          <w:sz w:val="26"/>
          <w:szCs w:val="26"/>
        </w:rPr>
        <w:t xml:space="preserve">et économique </w:t>
      </w:r>
      <w:r w:rsidRPr="00FF7819">
        <w:rPr>
          <w:rFonts w:ascii="Californian FB" w:hAnsi="Californian FB"/>
          <w:sz w:val="26"/>
          <w:szCs w:val="26"/>
        </w:rPr>
        <w:t>(forte inflation des prix des produits de première nécessité)</w:t>
      </w:r>
      <w:r w:rsidR="007B7D82">
        <w:rPr>
          <w:rFonts w:ascii="Californian FB" w:hAnsi="Californian FB"/>
          <w:sz w:val="26"/>
          <w:szCs w:val="26"/>
        </w:rPr>
        <w:t xml:space="preserve"> et empêché ainsi d’atteindre nos objectifs</w:t>
      </w:r>
      <w:r w:rsidRPr="00FF7819">
        <w:rPr>
          <w:rFonts w:ascii="Californian FB" w:hAnsi="Californian FB"/>
          <w:sz w:val="26"/>
          <w:szCs w:val="26"/>
        </w:rPr>
        <w:t xml:space="preserve">. </w:t>
      </w:r>
    </w:p>
    <w:p w:rsidR="00486E01" w:rsidRPr="00FF7819" w:rsidRDefault="00486E01" w:rsidP="00703792">
      <w:pPr>
        <w:jc w:val="both"/>
        <w:rPr>
          <w:rFonts w:ascii="Californian FB" w:hAnsi="Californian FB"/>
          <w:sz w:val="26"/>
          <w:szCs w:val="26"/>
        </w:rPr>
      </w:pPr>
      <w:r w:rsidRPr="00FF7819">
        <w:rPr>
          <w:rFonts w:ascii="Californian FB" w:hAnsi="Californian FB"/>
          <w:sz w:val="26"/>
          <w:szCs w:val="26"/>
        </w:rPr>
        <w:t>Au milieu de cette tempête, le Seigneur n</w:t>
      </w:r>
      <w:r w:rsidR="009B3106">
        <w:rPr>
          <w:rFonts w:ascii="Californian FB" w:hAnsi="Californian FB"/>
          <w:sz w:val="26"/>
          <w:szCs w:val="26"/>
        </w:rPr>
        <w:t>’a pas manqué</w:t>
      </w:r>
      <w:r w:rsidRPr="00FF7819">
        <w:rPr>
          <w:rFonts w:ascii="Californian FB" w:hAnsi="Californian FB"/>
          <w:sz w:val="26"/>
          <w:szCs w:val="26"/>
        </w:rPr>
        <w:t xml:space="preserve"> de se manifester.</w:t>
      </w:r>
    </w:p>
    <w:p w:rsidR="00486E01" w:rsidRPr="00FF7819" w:rsidRDefault="00486E01" w:rsidP="00703792">
      <w:pPr>
        <w:jc w:val="both"/>
        <w:rPr>
          <w:rFonts w:ascii="Californian FB" w:hAnsi="Californian FB"/>
          <w:sz w:val="26"/>
          <w:szCs w:val="26"/>
        </w:rPr>
      </w:pPr>
      <w:r w:rsidRPr="00FF7819">
        <w:rPr>
          <w:rFonts w:ascii="Californian FB" w:hAnsi="Californian FB"/>
          <w:sz w:val="26"/>
          <w:szCs w:val="26"/>
        </w:rPr>
        <w:t>Le présent rapport s’articule autour des points suivants :</w:t>
      </w:r>
    </w:p>
    <w:p w:rsidR="00486E01" w:rsidRPr="00FF7819" w:rsidRDefault="00486E01" w:rsidP="00703792">
      <w:pPr>
        <w:jc w:val="both"/>
        <w:rPr>
          <w:rFonts w:ascii="Californian FB" w:hAnsi="Californian FB"/>
          <w:sz w:val="26"/>
          <w:szCs w:val="26"/>
        </w:rPr>
      </w:pPr>
    </w:p>
    <w:p w:rsidR="00486E01" w:rsidRPr="00FF7819" w:rsidRDefault="00486E01" w:rsidP="00486E01">
      <w:pPr>
        <w:pStyle w:val="Paragraphedeliste"/>
        <w:numPr>
          <w:ilvl w:val="0"/>
          <w:numId w:val="1"/>
        </w:numPr>
        <w:jc w:val="both"/>
        <w:rPr>
          <w:rFonts w:ascii="Californian FB" w:hAnsi="Californian FB"/>
          <w:b/>
          <w:sz w:val="26"/>
          <w:szCs w:val="26"/>
        </w:rPr>
      </w:pPr>
      <w:r w:rsidRPr="00FF7819">
        <w:rPr>
          <w:rFonts w:ascii="Californian FB" w:hAnsi="Californian FB"/>
          <w:b/>
          <w:sz w:val="26"/>
          <w:szCs w:val="26"/>
        </w:rPr>
        <w:t>VOLET SPIRITUEL</w:t>
      </w:r>
    </w:p>
    <w:p w:rsidR="003D2700" w:rsidRPr="00FF7819" w:rsidRDefault="003D2700" w:rsidP="003D2700">
      <w:pPr>
        <w:pStyle w:val="Paragraphedeliste"/>
        <w:numPr>
          <w:ilvl w:val="0"/>
          <w:numId w:val="2"/>
        </w:numPr>
        <w:jc w:val="both"/>
        <w:rPr>
          <w:rFonts w:ascii="Californian FB" w:hAnsi="Californian FB"/>
          <w:b/>
          <w:i/>
          <w:sz w:val="26"/>
          <w:szCs w:val="26"/>
        </w:rPr>
      </w:pPr>
      <w:r w:rsidRPr="00FF7819">
        <w:rPr>
          <w:rFonts w:ascii="Californian FB" w:hAnsi="Californian FB"/>
          <w:b/>
          <w:i/>
          <w:sz w:val="26"/>
          <w:szCs w:val="26"/>
        </w:rPr>
        <w:t>Implantation de nouvelles églises</w:t>
      </w:r>
    </w:p>
    <w:p w:rsidR="00BC60E6" w:rsidRPr="00FF7819" w:rsidRDefault="00486E01" w:rsidP="003D2700">
      <w:pPr>
        <w:jc w:val="both"/>
        <w:rPr>
          <w:rFonts w:ascii="Californian FB" w:hAnsi="Californian FB"/>
          <w:sz w:val="26"/>
          <w:szCs w:val="26"/>
        </w:rPr>
      </w:pPr>
      <w:r w:rsidRPr="00FF7819">
        <w:rPr>
          <w:rFonts w:ascii="Californian FB" w:hAnsi="Californian FB"/>
          <w:sz w:val="26"/>
          <w:szCs w:val="26"/>
        </w:rPr>
        <w:t xml:space="preserve">Conformément à </w:t>
      </w:r>
      <w:r w:rsidR="002B00DE">
        <w:rPr>
          <w:rFonts w:ascii="Californian FB" w:hAnsi="Californian FB"/>
          <w:sz w:val="26"/>
          <w:szCs w:val="26"/>
        </w:rPr>
        <w:t>la</w:t>
      </w:r>
      <w:r w:rsidRPr="00FF7819">
        <w:rPr>
          <w:rFonts w:ascii="Californian FB" w:hAnsi="Californian FB"/>
          <w:sz w:val="26"/>
          <w:szCs w:val="26"/>
        </w:rPr>
        <w:t xml:space="preserve"> miss</w:t>
      </w:r>
      <w:r w:rsidR="003D2700" w:rsidRPr="00FF7819">
        <w:rPr>
          <w:rFonts w:ascii="Californian FB" w:hAnsi="Californian FB"/>
          <w:sz w:val="26"/>
          <w:szCs w:val="26"/>
        </w:rPr>
        <w:t>i</w:t>
      </w:r>
      <w:r w:rsidRPr="00FF7819">
        <w:rPr>
          <w:rFonts w:ascii="Californian FB" w:hAnsi="Californian FB"/>
          <w:sz w:val="26"/>
          <w:szCs w:val="26"/>
        </w:rPr>
        <w:t xml:space="preserve">on recommandée par le </w:t>
      </w:r>
      <w:r w:rsidR="003D2700" w:rsidRPr="00FF7819">
        <w:rPr>
          <w:rFonts w:ascii="Californian FB" w:hAnsi="Californian FB"/>
          <w:sz w:val="26"/>
          <w:szCs w:val="26"/>
        </w:rPr>
        <w:t xml:space="preserve">Seigneur Jésus, il est programmé l’implantation de 05 nouvelles églises de manière progressive. </w:t>
      </w:r>
    </w:p>
    <w:p w:rsidR="004B7F41" w:rsidRPr="00FF7819" w:rsidRDefault="004B7F41" w:rsidP="003D2700">
      <w:pPr>
        <w:jc w:val="both"/>
        <w:rPr>
          <w:rFonts w:ascii="Californian FB" w:hAnsi="Californian FB"/>
          <w:sz w:val="26"/>
          <w:szCs w:val="26"/>
        </w:rPr>
      </w:pPr>
      <w:r w:rsidRPr="00FF7819">
        <w:rPr>
          <w:rFonts w:ascii="Californian FB" w:hAnsi="Californian FB"/>
          <w:sz w:val="26"/>
          <w:szCs w:val="26"/>
        </w:rPr>
        <w:t xml:space="preserve">Début octobre, 02 églises/cellule </w:t>
      </w:r>
      <w:r w:rsidR="007B7D82">
        <w:rPr>
          <w:rFonts w:ascii="Californian FB" w:hAnsi="Californian FB"/>
          <w:sz w:val="26"/>
          <w:szCs w:val="26"/>
        </w:rPr>
        <w:t>s</w:t>
      </w:r>
      <w:r w:rsidRPr="00FF7819">
        <w:rPr>
          <w:rFonts w:ascii="Californian FB" w:hAnsi="Californian FB"/>
          <w:sz w:val="26"/>
          <w:szCs w:val="26"/>
        </w:rPr>
        <w:t xml:space="preserve">ont opérationnelles : </w:t>
      </w:r>
    </w:p>
    <w:p w:rsidR="00486E01" w:rsidRPr="00FF7819" w:rsidRDefault="002B00DE" w:rsidP="004B7F41">
      <w:pPr>
        <w:pStyle w:val="Paragraphedeliste"/>
        <w:numPr>
          <w:ilvl w:val="0"/>
          <w:numId w:val="3"/>
        </w:numPr>
        <w:jc w:val="both"/>
        <w:rPr>
          <w:rFonts w:ascii="Californian FB" w:hAnsi="Californian FB"/>
          <w:sz w:val="26"/>
          <w:szCs w:val="26"/>
        </w:rPr>
      </w:pPr>
      <w:r>
        <w:rPr>
          <w:rFonts w:ascii="Californian FB" w:hAnsi="Californian FB"/>
          <w:sz w:val="26"/>
          <w:szCs w:val="26"/>
        </w:rPr>
        <w:t>Au</w:t>
      </w:r>
      <w:r w:rsidR="004B7F41" w:rsidRPr="00FF7819">
        <w:rPr>
          <w:rFonts w:ascii="Californian FB" w:hAnsi="Californian FB"/>
          <w:sz w:val="26"/>
          <w:szCs w:val="26"/>
        </w:rPr>
        <w:t xml:space="preserve"> camp des réfugiés, à 15 kms au sud d’Agadez, 30 fidèles se réunissent chaque samedi pour étudier la Parole de Dieu et célébrer le culte. Dans les jours suivants, il sera programmé le baptême des candidats et </w:t>
      </w:r>
      <w:r>
        <w:rPr>
          <w:rFonts w:ascii="Californian FB" w:hAnsi="Californian FB"/>
          <w:sz w:val="26"/>
          <w:szCs w:val="26"/>
        </w:rPr>
        <w:t>la réunion</w:t>
      </w:r>
      <w:r w:rsidR="004B7F41" w:rsidRPr="00FF7819">
        <w:rPr>
          <w:rFonts w:ascii="Californian FB" w:hAnsi="Californian FB"/>
          <w:sz w:val="26"/>
          <w:szCs w:val="26"/>
        </w:rPr>
        <w:t xml:space="preserve"> de prière</w:t>
      </w:r>
      <w:r w:rsidR="009B2C90">
        <w:rPr>
          <w:rFonts w:ascii="Californian FB" w:hAnsi="Californian FB"/>
          <w:sz w:val="26"/>
          <w:szCs w:val="26"/>
        </w:rPr>
        <w:t xml:space="preserve"> programmée</w:t>
      </w:r>
      <w:r>
        <w:rPr>
          <w:rFonts w:ascii="Californian FB" w:hAnsi="Californian FB"/>
          <w:sz w:val="26"/>
          <w:szCs w:val="26"/>
        </w:rPr>
        <w:t xml:space="preserve"> chaque mercredi </w:t>
      </w:r>
      <w:r w:rsidR="009B2C90">
        <w:rPr>
          <w:rFonts w:ascii="Californian FB" w:hAnsi="Californian FB"/>
          <w:sz w:val="26"/>
          <w:szCs w:val="26"/>
        </w:rPr>
        <w:t>de</w:t>
      </w:r>
      <w:r>
        <w:rPr>
          <w:rFonts w:ascii="Californian FB" w:hAnsi="Californian FB"/>
          <w:sz w:val="26"/>
          <w:szCs w:val="26"/>
        </w:rPr>
        <w:t xml:space="preserve"> 18</w:t>
      </w:r>
      <w:r w:rsidR="007B7D82">
        <w:rPr>
          <w:rFonts w:ascii="Californian FB" w:hAnsi="Californian FB"/>
          <w:sz w:val="26"/>
          <w:szCs w:val="26"/>
        </w:rPr>
        <w:t xml:space="preserve"> h</w:t>
      </w:r>
      <w:r>
        <w:rPr>
          <w:rFonts w:ascii="Californian FB" w:hAnsi="Californian FB"/>
          <w:sz w:val="26"/>
          <w:szCs w:val="26"/>
        </w:rPr>
        <w:t xml:space="preserve"> à 19 h</w:t>
      </w:r>
      <w:r w:rsidR="004B7F41" w:rsidRPr="00FF7819">
        <w:rPr>
          <w:rFonts w:ascii="Californian FB" w:hAnsi="Californian FB"/>
          <w:sz w:val="26"/>
          <w:szCs w:val="26"/>
        </w:rPr>
        <w:t xml:space="preserve">. </w:t>
      </w:r>
    </w:p>
    <w:p w:rsidR="004B7F41" w:rsidRPr="00FF7819" w:rsidRDefault="004B7F41" w:rsidP="004B7F41">
      <w:pPr>
        <w:pStyle w:val="Paragraphedeliste"/>
        <w:numPr>
          <w:ilvl w:val="0"/>
          <w:numId w:val="3"/>
        </w:numPr>
        <w:jc w:val="both"/>
        <w:rPr>
          <w:rFonts w:ascii="Californian FB" w:hAnsi="Californian FB"/>
          <w:sz w:val="26"/>
          <w:szCs w:val="26"/>
        </w:rPr>
      </w:pPr>
      <w:r w:rsidRPr="00FF7819">
        <w:rPr>
          <w:rFonts w:ascii="Californian FB" w:hAnsi="Californian FB"/>
          <w:sz w:val="26"/>
          <w:szCs w:val="26"/>
        </w:rPr>
        <w:t xml:space="preserve">L’ouverture de la cellule de prière chaque jeudi soir </w:t>
      </w:r>
      <w:r w:rsidR="009B2C90">
        <w:rPr>
          <w:rFonts w:ascii="Californian FB" w:hAnsi="Californian FB"/>
          <w:sz w:val="26"/>
          <w:szCs w:val="26"/>
        </w:rPr>
        <w:t>où</w:t>
      </w:r>
      <w:r w:rsidRPr="00FF7819">
        <w:rPr>
          <w:rFonts w:ascii="Californian FB" w:hAnsi="Californian FB"/>
          <w:sz w:val="26"/>
          <w:szCs w:val="26"/>
        </w:rPr>
        <w:t xml:space="preserve"> prennent part 09 personnes</w:t>
      </w:r>
      <w:r w:rsidR="007B7D82">
        <w:rPr>
          <w:rFonts w:ascii="Californian FB" w:hAnsi="Californian FB"/>
          <w:sz w:val="26"/>
          <w:szCs w:val="26"/>
        </w:rPr>
        <w:t xml:space="preserve"> à l’est de la ville</w:t>
      </w:r>
      <w:r w:rsidRPr="00FF7819">
        <w:rPr>
          <w:rFonts w:ascii="Californian FB" w:hAnsi="Californian FB"/>
          <w:sz w:val="26"/>
          <w:szCs w:val="26"/>
        </w:rPr>
        <w:t>.</w:t>
      </w:r>
    </w:p>
    <w:p w:rsidR="007B7D82" w:rsidRDefault="00BC60E6" w:rsidP="004B7F41">
      <w:pPr>
        <w:jc w:val="both"/>
        <w:rPr>
          <w:rFonts w:ascii="Californian FB" w:hAnsi="Californian FB"/>
          <w:sz w:val="26"/>
          <w:szCs w:val="26"/>
        </w:rPr>
      </w:pPr>
      <w:r w:rsidRPr="00FF7819">
        <w:rPr>
          <w:rFonts w:ascii="Californian FB" w:hAnsi="Californian FB"/>
          <w:sz w:val="26"/>
          <w:szCs w:val="26"/>
        </w:rPr>
        <w:t>Pour les 03 églises restantes, les ouvertures auront lieu au cas par cas</w:t>
      </w:r>
      <w:r w:rsidR="007B7D82">
        <w:rPr>
          <w:rFonts w:ascii="Californian FB" w:hAnsi="Californian FB"/>
          <w:sz w:val="26"/>
          <w:szCs w:val="26"/>
        </w:rPr>
        <w:t>.</w:t>
      </w:r>
      <w:r w:rsidRPr="00FF7819">
        <w:rPr>
          <w:rFonts w:ascii="Californian FB" w:hAnsi="Californian FB"/>
          <w:sz w:val="26"/>
          <w:szCs w:val="26"/>
        </w:rPr>
        <w:t xml:space="preserve"> </w:t>
      </w:r>
    </w:p>
    <w:p w:rsidR="007B7D82" w:rsidRPr="007B7D82" w:rsidRDefault="002B00DE" w:rsidP="007B7D82">
      <w:pPr>
        <w:pStyle w:val="Paragraphedeliste"/>
        <w:numPr>
          <w:ilvl w:val="0"/>
          <w:numId w:val="5"/>
        </w:numPr>
        <w:jc w:val="both"/>
        <w:rPr>
          <w:rFonts w:ascii="Californian FB" w:hAnsi="Californian FB"/>
          <w:sz w:val="26"/>
          <w:szCs w:val="26"/>
        </w:rPr>
      </w:pPr>
      <w:r>
        <w:rPr>
          <w:rFonts w:ascii="Californian FB" w:hAnsi="Californian FB"/>
          <w:sz w:val="26"/>
          <w:szCs w:val="26"/>
        </w:rPr>
        <w:t xml:space="preserve">L’église </w:t>
      </w:r>
      <w:proofErr w:type="spellStart"/>
      <w:r>
        <w:rPr>
          <w:rFonts w:ascii="Californian FB" w:hAnsi="Californian FB"/>
          <w:sz w:val="26"/>
          <w:szCs w:val="26"/>
        </w:rPr>
        <w:t>Elh</w:t>
      </w:r>
      <w:proofErr w:type="spellEnd"/>
      <w:r>
        <w:rPr>
          <w:rFonts w:ascii="Californian FB" w:hAnsi="Californian FB"/>
          <w:sz w:val="26"/>
          <w:szCs w:val="26"/>
        </w:rPr>
        <w:t>-B</w:t>
      </w:r>
      <w:r w:rsidR="009B2C90">
        <w:rPr>
          <w:rFonts w:ascii="Californian FB" w:hAnsi="Californian FB"/>
          <w:sz w:val="26"/>
          <w:szCs w:val="26"/>
        </w:rPr>
        <w:t>ethel est fonctionnelle et l</w:t>
      </w:r>
      <w:r w:rsidR="007B7D82" w:rsidRPr="007B7D82">
        <w:rPr>
          <w:rFonts w:ascii="Californian FB" w:hAnsi="Californian FB"/>
          <w:sz w:val="26"/>
          <w:szCs w:val="26"/>
        </w:rPr>
        <w:t xml:space="preserve">es démarches </w:t>
      </w:r>
      <w:r w:rsidR="00BC60E6" w:rsidRPr="007B7D82">
        <w:rPr>
          <w:rFonts w:ascii="Californian FB" w:hAnsi="Californian FB"/>
          <w:sz w:val="26"/>
          <w:szCs w:val="26"/>
        </w:rPr>
        <w:t xml:space="preserve">pour </w:t>
      </w:r>
      <w:r w:rsidR="007B7D82" w:rsidRPr="007B7D82">
        <w:rPr>
          <w:rFonts w:ascii="Californian FB" w:hAnsi="Californian FB"/>
          <w:sz w:val="26"/>
          <w:szCs w:val="26"/>
        </w:rPr>
        <w:t>un travail en synergie sont en cours ;</w:t>
      </w:r>
    </w:p>
    <w:p w:rsidR="007B7D82" w:rsidRPr="007B7D82" w:rsidRDefault="007B7D82" w:rsidP="007B7D82">
      <w:pPr>
        <w:pStyle w:val="Paragraphedeliste"/>
        <w:numPr>
          <w:ilvl w:val="0"/>
          <w:numId w:val="5"/>
        </w:numPr>
        <w:jc w:val="both"/>
        <w:rPr>
          <w:rFonts w:ascii="Californian FB" w:hAnsi="Californian FB"/>
          <w:sz w:val="26"/>
          <w:szCs w:val="26"/>
        </w:rPr>
      </w:pPr>
      <w:r w:rsidRPr="007B7D82">
        <w:rPr>
          <w:rFonts w:ascii="Californian FB" w:hAnsi="Californian FB"/>
          <w:sz w:val="26"/>
          <w:szCs w:val="26"/>
        </w:rPr>
        <w:t xml:space="preserve">Cellule du quartier </w:t>
      </w:r>
      <w:proofErr w:type="spellStart"/>
      <w:r w:rsidRPr="007B7D82">
        <w:rPr>
          <w:rFonts w:ascii="Californian FB" w:hAnsi="Californian FB"/>
          <w:sz w:val="26"/>
          <w:szCs w:val="26"/>
        </w:rPr>
        <w:t>Abala</w:t>
      </w:r>
      <w:proofErr w:type="spellEnd"/>
      <w:r w:rsidRPr="007B7D82">
        <w:rPr>
          <w:rFonts w:ascii="Californian FB" w:hAnsi="Californian FB"/>
          <w:sz w:val="26"/>
          <w:szCs w:val="26"/>
        </w:rPr>
        <w:t xml:space="preserve"> : l’église est </w:t>
      </w:r>
      <w:r w:rsidR="0098016B">
        <w:rPr>
          <w:rFonts w:ascii="Californian FB" w:hAnsi="Californian FB"/>
          <w:sz w:val="26"/>
          <w:szCs w:val="26"/>
        </w:rPr>
        <w:t>en prière pour un local et tous</w:t>
      </w:r>
      <w:r w:rsidRPr="007B7D82">
        <w:rPr>
          <w:rFonts w:ascii="Californian FB" w:hAnsi="Californian FB"/>
          <w:sz w:val="26"/>
          <w:szCs w:val="26"/>
        </w:rPr>
        <w:t xml:space="preserve"> les points afférents. </w:t>
      </w:r>
    </w:p>
    <w:p w:rsidR="00792574" w:rsidRDefault="00BC60E6" w:rsidP="007B7D82">
      <w:pPr>
        <w:pStyle w:val="Paragraphedeliste"/>
        <w:numPr>
          <w:ilvl w:val="0"/>
          <w:numId w:val="5"/>
        </w:numPr>
        <w:jc w:val="both"/>
        <w:rPr>
          <w:rFonts w:ascii="Californian FB" w:hAnsi="Californian FB"/>
          <w:sz w:val="26"/>
          <w:szCs w:val="26"/>
        </w:rPr>
      </w:pPr>
      <w:r w:rsidRPr="007B7D82">
        <w:rPr>
          <w:rFonts w:ascii="Californian FB" w:hAnsi="Californian FB"/>
          <w:sz w:val="26"/>
          <w:szCs w:val="26"/>
        </w:rPr>
        <w:t>Enfin, pour le dernier cas, il s’agit de répondre à la question de la capacité d’accueil de 60 places très insuffisante par la con</w:t>
      </w:r>
      <w:r w:rsidR="00DB73B3">
        <w:rPr>
          <w:rFonts w:ascii="Californian FB" w:hAnsi="Californian FB"/>
          <w:sz w:val="26"/>
          <w:szCs w:val="26"/>
        </w:rPr>
        <w:t xml:space="preserve">struction </w:t>
      </w:r>
      <w:r w:rsidR="007A03BC">
        <w:rPr>
          <w:rFonts w:ascii="Californian FB" w:hAnsi="Californian FB"/>
          <w:sz w:val="26"/>
          <w:szCs w:val="26"/>
        </w:rPr>
        <w:t xml:space="preserve">de l’église d’Agadez </w:t>
      </w:r>
      <w:r w:rsidR="00DB73B3">
        <w:rPr>
          <w:rFonts w:ascii="Californian FB" w:hAnsi="Californian FB"/>
          <w:sz w:val="26"/>
          <w:szCs w:val="26"/>
        </w:rPr>
        <w:t>en matériaux durables</w:t>
      </w:r>
      <w:r w:rsidRPr="007B7D82">
        <w:rPr>
          <w:rFonts w:ascii="Californian FB" w:hAnsi="Californian FB"/>
          <w:sz w:val="26"/>
          <w:szCs w:val="26"/>
        </w:rPr>
        <w:t xml:space="preserve"> à deux niveaux : le rez-de-chaussée pour l’église et le premier niveau pour servir de bureau. </w:t>
      </w:r>
    </w:p>
    <w:p w:rsidR="004B7F41" w:rsidRDefault="00BC60E6" w:rsidP="00792574">
      <w:pPr>
        <w:pStyle w:val="Paragraphedeliste"/>
        <w:jc w:val="both"/>
        <w:rPr>
          <w:rFonts w:ascii="Californian FB" w:hAnsi="Californian FB"/>
          <w:sz w:val="26"/>
          <w:szCs w:val="26"/>
        </w:rPr>
      </w:pPr>
      <w:r w:rsidRPr="007B7D82">
        <w:rPr>
          <w:rFonts w:ascii="Californian FB" w:hAnsi="Californian FB"/>
          <w:sz w:val="26"/>
          <w:szCs w:val="26"/>
        </w:rPr>
        <w:t>Une première collecte a déjà p</w:t>
      </w:r>
      <w:r w:rsidR="00792574">
        <w:rPr>
          <w:rFonts w:ascii="Californian FB" w:hAnsi="Californian FB"/>
          <w:sz w:val="26"/>
          <w:szCs w:val="26"/>
        </w:rPr>
        <w:t>ermis de fabriquer 2</w:t>
      </w:r>
      <w:r w:rsidR="00A9054E">
        <w:rPr>
          <w:rFonts w:ascii="Californian FB" w:hAnsi="Californian FB"/>
          <w:sz w:val="26"/>
          <w:szCs w:val="26"/>
        </w:rPr>
        <w:t xml:space="preserve"> </w:t>
      </w:r>
      <w:r w:rsidR="00792574">
        <w:rPr>
          <w:rFonts w:ascii="Californian FB" w:hAnsi="Californian FB"/>
          <w:sz w:val="26"/>
          <w:szCs w:val="26"/>
        </w:rPr>
        <w:t>000 briques</w:t>
      </w:r>
      <w:r w:rsidR="00A9054E">
        <w:rPr>
          <w:rFonts w:ascii="Californian FB" w:hAnsi="Californian FB"/>
          <w:sz w:val="26"/>
          <w:szCs w:val="26"/>
        </w:rPr>
        <w:t xml:space="preserve"> parpaings</w:t>
      </w:r>
      <w:bookmarkStart w:id="0" w:name="_GoBack"/>
      <w:bookmarkEnd w:id="0"/>
      <w:r w:rsidR="00792574">
        <w:rPr>
          <w:rFonts w:ascii="Californian FB" w:hAnsi="Californian FB"/>
          <w:sz w:val="26"/>
          <w:szCs w:val="26"/>
        </w:rPr>
        <w:t xml:space="preserve"> et aussi un</w:t>
      </w:r>
      <w:r w:rsidR="001F31B1">
        <w:rPr>
          <w:rFonts w:ascii="Californian FB" w:hAnsi="Californian FB"/>
          <w:sz w:val="26"/>
          <w:szCs w:val="26"/>
        </w:rPr>
        <w:t xml:space="preserve"> don de</w:t>
      </w:r>
      <w:r w:rsidR="00792574">
        <w:rPr>
          <w:rFonts w:ascii="Californian FB" w:hAnsi="Californian FB"/>
          <w:sz w:val="26"/>
          <w:szCs w:val="26"/>
        </w:rPr>
        <w:t xml:space="preserve"> terrain avec d’une valeur de 3 millions de francs CFA soit 4 573 euros</w:t>
      </w:r>
      <w:r w:rsidR="001F31B1">
        <w:rPr>
          <w:rFonts w:ascii="Californian FB" w:hAnsi="Californian FB"/>
          <w:sz w:val="26"/>
          <w:szCs w:val="26"/>
        </w:rPr>
        <w:t>.</w:t>
      </w:r>
      <w:r w:rsidRPr="007B7D82">
        <w:rPr>
          <w:rFonts w:ascii="Californian FB" w:hAnsi="Californian FB"/>
          <w:sz w:val="26"/>
          <w:szCs w:val="26"/>
        </w:rPr>
        <w:t xml:space="preserve"> </w:t>
      </w:r>
    </w:p>
    <w:p w:rsidR="00DB73B3" w:rsidRPr="007B7D82" w:rsidRDefault="00DB73B3" w:rsidP="00DB73B3">
      <w:pPr>
        <w:pStyle w:val="Paragraphedeliste"/>
        <w:jc w:val="both"/>
        <w:rPr>
          <w:rFonts w:ascii="Californian FB" w:hAnsi="Californian FB"/>
          <w:sz w:val="26"/>
          <w:szCs w:val="26"/>
        </w:rPr>
      </w:pPr>
    </w:p>
    <w:p w:rsidR="00DB73B3" w:rsidRDefault="00DB73B3">
      <w:pPr>
        <w:rPr>
          <w:rFonts w:ascii="Californian FB" w:hAnsi="Californian FB"/>
          <w:b/>
          <w:i/>
          <w:sz w:val="26"/>
          <w:szCs w:val="26"/>
        </w:rPr>
      </w:pPr>
      <w:r>
        <w:rPr>
          <w:rFonts w:ascii="Californian FB" w:hAnsi="Californian FB"/>
          <w:b/>
          <w:i/>
          <w:sz w:val="26"/>
          <w:szCs w:val="26"/>
        </w:rPr>
        <w:br w:type="page"/>
      </w:r>
    </w:p>
    <w:p w:rsidR="00BC60E6" w:rsidRPr="00FF7819" w:rsidRDefault="001D62AA" w:rsidP="001D62AA">
      <w:pPr>
        <w:pStyle w:val="Paragraphedeliste"/>
        <w:numPr>
          <w:ilvl w:val="0"/>
          <w:numId w:val="2"/>
        </w:numPr>
        <w:jc w:val="both"/>
        <w:rPr>
          <w:rFonts w:ascii="Californian FB" w:hAnsi="Californian FB"/>
          <w:b/>
          <w:i/>
          <w:sz w:val="26"/>
          <w:szCs w:val="26"/>
        </w:rPr>
      </w:pPr>
      <w:r w:rsidRPr="00FF7819">
        <w:rPr>
          <w:rFonts w:ascii="Californian FB" w:hAnsi="Californian FB"/>
          <w:b/>
          <w:i/>
          <w:sz w:val="26"/>
          <w:szCs w:val="26"/>
        </w:rPr>
        <w:lastRenderedPageBreak/>
        <w:t>Séances de délivrance et d’écoute</w:t>
      </w:r>
    </w:p>
    <w:p w:rsidR="004B7F41" w:rsidRPr="00FF7819" w:rsidRDefault="001259EB" w:rsidP="003D2700">
      <w:pPr>
        <w:jc w:val="both"/>
        <w:rPr>
          <w:rFonts w:ascii="Californian FB" w:hAnsi="Californian FB"/>
          <w:sz w:val="26"/>
          <w:szCs w:val="26"/>
        </w:rPr>
      </w:pPr>
      <w:r>
        <w:rPr>
          <w:rFonts w:ascii="Californian FB" w:hAnsi="Californian FB"/>
          <w:sz w:val="26"/>
          <w:szCs w:val="26"/>
        </w:rPr>
        <w:t>Une équipe de 5 personnes encadrée par le pasteur reçoit</w:t>
      </w:r>
      <w:r w:rsidR="001D62AA" w:rsidRPr="00FF7819">
        <w:rPr>
          <w:rFonts w:ascii="Californian FB" w:hAnsi="Californian FB"/>
          <w:sz w:val="26"/>
          <w:szCs w:val="26"/>
        </w:rPr>
        <w:t xml:space="preserve"> des hommes et des femmes</w:t>
      </w:r>
      <w:r w:rsidR="00502E6B">
        <w:rPr>
          <w:rFonts w:ascii="Californian FB" w:hAnsi="Californian FB"/>
          <w:sz w:val="26"/>
          <w:szCs w:val="26"/>
        </w:rPr>
        <w:t xml:space="preserve"> de toutes les couches : musulmans, chrétiens et</w:t>
      </w:r>
      <w:r w:rsidR="0098016B">
        <w:rPr>
          <w:rFonts w:ascii="Californian FB" w:hAnsi="Californian FB"/>
          <w:sz w:val="26"/>
          <w:szCs w:val="26"/>
        </w:rPr>
        <w:t xml:space="preserve"> animistes </w:t>
      </w:r>
      <w:r w:rsidR="009D0930" w:rsidRPr="00FF7819">
        <w:rPr>
          <w:rFonts w:ascii="Californian FB" w:hAnsi="Californian FB"/>
          <w:sz w:val="26"/>
          <w:szCs w:val="26"/>
        </w:rPr>
        <w:t xml:space="preserve">pour </w:t>
      </w:r>
      <w:r w:rsidR="0098016B">
        <w:rPr>
          <w:rFonts w:ascii="Californian FB" w:hAnsi="Californian FB"/>
          <w:sz w:val="26"/>
          <w:szCs w:val="26"/>
        </w:rPr>
        <w:t>la</w:t>
      </w:r>
      <w:r w:rsidR="009D0930" w:rsidRPr="00FF7819">
        <w:rPr>
          <w:rFonts w:ascii="Californian FB" w:hAnsi="Californian FB"/>
          <w:sz w:val="26"/>
          <w:szCs w:val="26"/>
        </w:rPr>
        <w:t xml:space="preserve"> délivrance</w:t>
      </w:r>
      <w:r w:rsidR="0098016B">
        <w:rPr>
          <w:rFonts w:ascii="Californian FB" w:hAnsi="Californian FB"/>
          <w:sz w:val="26"/>
          <w:szCs w:val="26"/>
        </w:rPr>
        <w:t xml:space="preserve">, les problèmes de </w:t>
      </w:r>
      <w:r w:rsidR="00DB73B3">
        <w:rPr>
          <w:rFonts w:ascii="Californian FB" w:hAnsi="Californian FB"/>
          <w:sz w:val="26"/>
          <w:szCs w:val="26"/>
        </w:rPr>
        <w:t xml:space="preserve">santé, </w:t>
      </w:r>
      <w:r w:rsidR="0098016B">
        <w:rPr>
          <w:rFonts w:ascii="Californian FB" w:hAnsi="Californian FB"/>
          <w:sz w:val="26"/>
          <w:szCs w:val="26"/>
        </w:rPr>
        <w:t>de famil</w:t>
      </w:r>
      <w:r w:rsidR="00DB73B3">
        <w:rPr>
          <w:rFonts w:ascii="Californian FB" w:hAnsi="Californian FB"/>
          <w:sz w:val="26"/>
          <w:szCs w:val="26"/>
        </w:rPr>
        <w:t>le, de relations, de commerce peu florissant</w:t>
      </w:r>
      <w:r w:rsidR="0098016B">
        <w:rPr>
          <w:rFonts w:ascii="Californian FB" w:hAnsi="Californian FB"/>
          <w:sz w:val="26"/>
          <w:szCs w:val="26"/>
        </w:rPr>
        <w:t>, etc</w:t>
      </w:r>
      <w:proofErr w:type="gramStart"/>
      <w:r w:rsidR="009D0930" w:rsidRPr="00FF7819">
        <w:rPr>
          <w:rFonts w:ascii="Californian FB" w:hAnsi="Californian FB"/>
          <w:sz w:val="26"/>
          <w:szCs w:val="26"/>
        </w:rPr>
        <w:t>.</w:t>
      </w:r>
      <w:r>
        <w:rPr>
          <w:rFonts w:ascii="Californian FB" w:hAnsi="Californian FB"/>
          <w:sz w:val="26"/>
          <w:szCs w:val="26"/>
        </w:rPr>
        <w:t>.</w:t>
      </w:r>
      <w:proofErr w:type="gramEnd"/>
      <w:r>
        <w:rPr>
          <w:rFonts w:ascii="Californian FB" w:hAnsi="Californian FB"/>
          <w:sz w:val="26"/>
          <w:szCs w:val="26"/>
        </w:rPr>
        <w:t xml:space="preserve"> La plupart</w:t>
      </w:r>
      <w:r w:rsidR="0098016B">
        <w:rPr>
          <w:rFonts w:ascii="Californian FB" w:hAnsi="Californian FB"/>
          <w:sz w:val="26"/>
          <w:szCs w:val="26"/>
        </w:rPr>
        <w:t xml:space="preserve"> repart satisfait</w:t>
      </w:r>
      <w:r>
        <w:rPr>
          <w:rFonts w:ascii="Californian FB" w:hAnsi="Californian FB"/>
          <w:sz w:val="26"/>
          <w:szCs w:val="26"/>
        </w:rPr>
        <w:t xml:space="preserve"> à la première séance ou aux prochains rendez-vous</w:t>
      </w:r>
      <w:r w:rsidR="0098016B">
        <w:rPr>
          <w:rFonts w:ascii="Californian FB" w:hAnsi="Californian FB"/>
          <w:sz w:val="26"/>
          <w:szCs w:val="26"/>
        </w:rPr>
        <w:t xml:space="preserve">. </w:t>
      </w:r>
      <w:r w:rsidR="009D0930" w:rsidRPr="00FF7819">
        <w:rPr>
          <w:rFonts w:ascii="Californian FB" w:hAnsi="Californian FB"/>
          <w:sz w:val="26"/>
          <w:szCs w:val="26"/>
        </w:rPr>
        <w:t xml:space="preserve">En raison de nombreuses sollicitations, </w:t>
      </w:r>
      <w:r w:rsidR="00D8799F">
        <w:rPr>
          <w:rFonts w:ascii="Californian FB" w:hAnsi="Californian FB"/>
          <w:sz w:val="26"/>
          <w:szCs w:val="26"/>
        </w:rPr>
        <w:t>u</w:t>
      </w:r>
      <w:r w:rsidR="0098016B">
        <w:rPr>
          <w:rFonts w:ascii="Californian FB" w:hAnsi="Californian FB"/>
          <w:sz w:val="26"/>
          <w:szCs w:val="26"/>
        </w:rPr>
        <w:t xml:space="preserve">n </w:t>
      </w:r>
      <w:r w:rsidR="00D8799F">
        <w:rPr>
          <w:rFonts w:ascii="Californian FB" w:hAnsi="Californian FB"/>
          <w:sz w:val="26"/>
          <w:szCs w:val="26"/>
        </w:rPr>
        <w:t>autre rendez-vous est</w:t>
      </w:r>
      <w:r w:rsidR="00502E6B">
        <w:rPr>
          <w:rFonts w:ascii="Californian FB" w:hAnsi="Californian FB"/>
          <w:sz w:val="26"/>
          <w:szCs w:val="26"/>
        </w:rPr>
        <w:t xml:space="preserve"> toujours</w:t>
      </w:r>
      <w:r w:rsidR="00D8799F">
        <w:rPr>
          <w:rFonts w:ascii="Californian FB" w:hAnsi="Californian FB"/>
          <w:sz w:val="26"/>
          <w:szCs w:val="26"/>
        </w:rPr>
        <w:t xml:space="preserve"> programmé</w:t>
      </w:r>
      <w:r w:rsidR="0098016B">
        <w:rPr>
          <w:rFonts w:ascii="Californian FB" w:hAnsi="Californian FB"/>
          <w:sz w:val="26"/>
          <w:szCs w:val="26"/>
        </w:rPr>
        <w:t xml:space="preserve">. Les « patients » viennent de </w:t>
      </w:r>
      <w:r w:rsidR="009D0930" w:rsidRPr="00FF7819">
        <w:rPr>
          <w:rFonts w:ascii="Californian FB" w:hAnsi="Californian FB"/>
          <w:sz w:val="26"/>
          <w:szCs w:val="26"/>
        </w:rPr>
        <w:t>l’intérieur du pays</w:t>
      </w:r>
      <w:r w:rsidR="0098016B">
        <w:rPr>
          <w:rFonts w:ascii="Californian FB" w:hAnsi="Californian FB"/>
          <w:sz w:val="26"/>
          <w:szCs w:val="26"/>
        </w:rPr>
        <w:t xml:space="preserve"> et pour les autres de l’extérieur</w:t>
      </w:r>
      <w:r w:rsidR="009D0930" w:rsidRPr="00FF7819">
        <w:rPr>
          <w:rFonts w:ascii="Californian FB" w:hAnsi="Californian FB"/>
          <w:sz w:val="26"/>
          <w:szCs w:val="26"/>
        </w:rPr>
        <w:t xml:space="preserve">, </w:t>
      </w:r>
      <w:r w:rsidR="0098016B">
        <w:rPr>
          <w:rFonts w:ascii="Californian FB" w:hAnsi="Californian FB"/>
          <w:sz w:val="26"/>
          <w:szCs w:val="26"/>
        </w:rPr>
        <w:t>les écoutes se font au téléphone</w:t>
      </w:r>
      <w:r w:rsidR="00502E6B">
        <w:rPr>
          <w:rFonts w:ascii="Californian FB" w:hAnsi="Californian FB"/>
          <w:sz w:val="26"/>
          <w:szCs w:val="26"/>
        </w:rPr>
        <w:t xml:space="preserve"> ou physiquement</w:t>
      </w:r>
      <w:r w:rsidR="009D0930" w:rsidRPr="00FF7819">
        <w:rPr>
          <w:rFonts w:ascii="Californian FB" w:hAnsi="Californian FB"/>
          <w:sz w:val="26"/>
          <w:szCs w:val="26"/>
        </w:rPr>
        <w:t>.</w:t>
      </w:r>
      <w:r w:rsidR="00D8799F">
        <w:rPr>
          <w:rFonts w:ascii="Californian FB" w:hAnsi="Californian FB"/>
          <w:sz w:val="26"/>
          <w:szCs w:val="26"/>
        </w:rPr>
        <w:t xml:space="preserve"> O</w:t>
      </w:r>
      <w:r w:rsidR="0098016B">
        <w:rPr>
          <w:rFonts w:ascii="Californian FB" w:hAnsi="Californian FB"/>
          <w:sz w:val="26"/>
          <w:szCs w:val="26"/>
        </w:rPr>
        <w:t>n dénombre une trentaine de cas en moyenne</w:t>
      </w:r>
      <w:r w:rsidR="00D8799F" w:rsidRPr="00D8799F">
        <w:rPr>
          <w:rFonts w:ascii="Californian FB" w:hAnsi="Californian FB"/>
          <w:sz w:val="26"/>
          <w:szCs w:val="26"/>
        </w:rPr>
        <w:t xml:space="preserve"> </w:t>
      </w:r>
      <w:r w:rsidR="00D8799F">
        <w:rPr>
          <w:rFonts w:ascii="Californian FB" w:hAnsi="Californian FB"/>
          <w:sz w:val="26"/>
          <w:szCs w:val="26"/>
        </w:rPr>
        <w:t>mensuellement</w:t>
      </w:r>
      <w:r w:rsidR="0098016B">
        <w:rPr>
          <w:rFonts w:ascii="Californian FB" w:hAnsi="Californian FB"/>
          <w:sz w:val="26"/>
          <w:szCs w:val="26"/>
        </w:rPr>
        <w:t>.</w:t>
      </w:r>
    </w:p>
    <w:p w:rsidR="009D0930" w:rsidRPr="00FF7819" w:rsidRDefault="00496EE8" w:rsidP="00496EE8">
      <w:pPr>
        <w:pStyle w:val="Paragraphedeliste"/>
        <w:numPr>
          <w:ilvl w:val="0"/>
          <w:numId w:val="2"/>
        </w:numPr>
        <w:jc w:val="both"/>
        <w:rPr>
          <w:rFonts w:ascii="Californian FB" w:hAnsi="Californian FB"/>
          <w:b/>
          <w:i/>
          <w:sz w:val="26"/>
          <w:szCs w:val="26"/>
        </w:rPr>
      </w:pPr>
      <w:r w:rsidRPr="00FF7819">
        <w:rPr>
          <w:rFonts w:ascii="Californian FB" w:hAnsi="Californian FB"/>
          <w:b/>
          <w:i/>
          <w:sz w:val="26"/>
          <w:szCs w:val="26"/>
        </w:rPr>
        <w:t>Organisation du camp des jeunes</w:t>
      </w:r>
    </w:p>
    <w:p w:rsidR="00496EE8" w:rsidRPr="00FF7819" w:rsidRDefault="00496EE8" w:rsidP="00496EE8">
      <w:pPr>
        <w:jc w:val="both"/>
        <w:rPr>
          <w:rFonts w:ascii="Californian FB" w:hAnsi="Californian FB"/>
          <w:sz w:val="26"/>
          <w:szCs w:val="26"/>
        </w:rPr>
      </w:pPr>
      <w:r w:rsidRPr="00FF7819">
        <w:rPr>
          <w:rFonts w:ascii="Californian FB" w:hAnsi="Californian FB"/>
          <w:sz w:val="26"/>
          <w:szCs w:val="26"/>
        </w:rPr>
        <w:t>Du 14 au 20 août 2023, il a été organisé la 2</w:t>
      </w:r>
      <w:r w:rsidRPr="00FF7819">
        <w:rPr>
          <w:rFonts w:ascii="Californian FB" w:hAnsi="Californian FB"/>
          <w:sz w:val="26"/>
          <w:szCs w:val="26"/>
          <w:vertAlign w:val="superscript"/>
        </w:rPr>
        <w:t>ème</w:t>
      </w:r>
      <w:r w:rsidRPr="00FF7819">
        <w:rPr>
          <w:rFonts w:ascii="Californian FB" w:hAnsi="Californian FB"/>
          <w:sz w:val="26"/>
          <w:szCs w:val="26"/>
        </w:rPr>
        <w:t xml:space="preserve"> édition du camp des jeunes chrétiens à Agadez en collaboration avec les églises locales membres de l’AMEEN (Alliance des Missions Evangéliques et Eglises du Niger)</w:t>
      </w:r>
      <w:r w:rsidR="00834FB9" w:rsidRPr="00FF7819">
        <w:rPr>
          <w:rFonts w:ascii="Californian FB" w:hAnsi="Californian FB"/>
          <w:sz w:val="26"/>
          <w:szCs w:val="26"/>
        </w:rPr>
        <w:t xml:space="preserve">. Cette rencontre a regroupé 200 personnes venues d’Agadez, de Tchirozérine, d’Ingall et du Tchad. Le thème principal est : </w:t>
      </w:r>
      <w:r w:rsidR="00CE26B3">
        <w:rPr>
          <w:rFonts w:ascii="Californian FB" w:hAnsi="Californian FB"/>
          <w:b/>
          <w:i/>
          <w:sz w:val="26"/>
          <w:szCs w:val="26"/>
        </w:rPr>
        <w:t>« Jeune, quelle est ta mission</w:t>
      </w:r>
      <w:r w:rsidR="00834FB9" w:rsidRPr="00FF7819">
        <w:rPr>
          <w:rFonts w:ascii="Californian FB" w:hAnsi="Californian FB"/>
          <w:b/>
          <w:i/>
          <w:sz w:val="26"/>
          <w:szCs w:val="26"/>
        </w:rPr>
        <w:t> ».</w:t>
      </w:r>
      <w:r w:rsidR="00242297" w:rsidRPr="00FF7819">
        <w:rPr>
          <w:rFonts w:ascii="Californian FB" w:hAnsi="Californian FB"/>
          <w:b/>
          <w:i/>
          <w:sz w:val="26"/>
          <w:szCs w:val="26"/>
        </w:rPr>
        <w:t xml:space="preserve"> </w:t>
      </w:r>
      <w:r w:rsidR="0098016B">
        <w:rPr>
          <w:rFonts w:ascii="Californian FB" w:hAnsi="Californian FB"/>
          <w:sz w:val="26"/>
          <w:szCs w:val="26"/>
        </w:rPr>
        <w:t xml:space="preserve">Ce camp a permis </w:t>
      </w:r>
      <w:r w:rsidR="00242297" w:rsidRPr="00FF7819">
        <w:rPr>
          <w:rFonts w:ascii="Californian FB" w:hAnsi="Californian FB"/>
          <w:sz w:val="26"/>
          <w:szCs w:val="26"/>
        </w:rPr>
        <w:t>d</w:t>
      </w:r>
      <w:r w:rsidR="0098016B">
        <w:rPr>
          <w:rFonts w:ascii="Californian FB" w:hAnsi="Californian FB"/>
          <w:sz w:val="26"/>
          <w:szCs w:val="26"/>
        </w:rPr>
        <w:t>e</w:t>
      </w:r>
      <w:r w:rsidR="00242297" w:rsidRPr="00FF7819">
        <w:rPr>
          <w:rFonts w:ascii="Californian FB" w:hAnsi="Californian FB"/>
          <w:sz w:val="26"/>
          <w:szCs w:val="26"/>
        </w:rPr>
        <w:t xml:space="preserve"> bras</w:t>
      </w:r>
      <w:r w:rsidR="0098016B">
        <w:rPr>
          <w:rFonts w:ascii="Californian FB" w:hAnsi="Californian FB"/>
          <w:sz w:val="26"/>
          <w:szCs w:val="26"/>
        </w:rPr>
        <w:t>ser</w:t>
      </w:r>
      <w:r w:rsidR="00242297" w:rsidRPr="00FF7819">
        <w:rPr>
          <w:rFonts w:ascii="Californian FB" w:hAnsi="Californian FB"/>
          <w:sz w:val="26"/>
          <w:szCs w:val="26"/>
        </w:rPr>
        <w:t xml:space="preserve"> la jeunesse, de former les participants et de prendre de grandes résolutions dans le sens de la collaboration avec les églises du Tchad et celles de la France.</w:t>
      </w:r>
    </w:p>
    <w:p w:rsidR="00242297" w:rsidRPr="00FF7819" w:rsidRDefault="00242297" w:rsidP="00496EE8">
      <w:pPr>
        <w:jc w:val="both"/>
        <w:rPr>
          <w:rFonts w:ascii="Californian FB" w:hAnsi="Californian FB"/>
          <w:sz w:val="26"/>
          <w:szCs w:val="26"/>
        </w:rPr>
      </w:pPr>
      <w:r w:rsidRPr="00FF7819">
        <w:rPr>
          <w:rFonts w:ascii="Californian FB" w:hAnsi="Californian FB"/>
          <w:sz w:val="26"/>
          <w:szCs w:val="26"/>
        </w:rPr>
        <w:t xml:space="preserve">Elle a permis aussi de donner une formation à une vingtaine de jeunes </w:t>
      </w:r>
      <w:r w:rsidR="0098016B">
        <w:rPr>
          <w:rFonts w:ascii="Californian FB" w:hAnsi="Californian FB"/>
          <w:sz w:val="26"/>
          <w:szCs w:val="26"/>
        </w:rPr>
        <w:t xml:space="preserve">en musique notamment </w:t>
      </w:r>
      <w:r w:rsidR="00086518">
        <w:rPr>
          <w:rFonts w:ascii="Californian FB" w:hAnsi="Californian FB"/>
          <w:sz w:val="26"/>
          <w:szCs w:val="26"/>
        </w:rPr>
        <w:t>sur</w:t>
      </w:r>
      <w:r w:rsidRPr="00FF7819">
        <w:rPr>
          <w:rFonts w:ascii="Californian FB" w:hAnsi="Californian FB"/>
          <w:sz w:val="26"/>
          <w:szCs w:val="26"/>
        </w:rPr>
        <w:t xml:space="preserve"> l’utilisation de la guitare basse, du piano etc.</w:t>
      </w:r>
    </w:p>
    <w:p w:rsidR="00242297" w:rsidRPr="00FF7819" w:rsidRDefault="0098016B" w:rsidP="00496EE8">
      <w:pPr>
        <w:jc w:val="both"/>
        <w:rPr>
          <w:rFonts w:ascii="Californian FB" w:hAnsi="Californian FB"/>
          <w:b/>
          <w:i/>
          <w:sz w:val="26"/>
          <w:szCs w:val="26"/>
        </w:rPr>
      </w:pPr>
      <w:r>
        <w:rPr>
          <w:rFonts w:ascii="Californian FB" w:hAnsi="Californian FB"/>
          <w:sz w:val="26"/>
          <w:szCs w:val="26"/>
        </w:rPr>
        <w:t>Enfin, l</w:t>
      </w:r>
      <w:r w:rsidR="00242297" w:rsidRPr="00FF7819">
        <w:rPr>
          <w:rFonts w:ascii="Californian FB" w:hAnsi="Californian FB"/>
          <w:sz w:val="26"/>
          <w:szCs w:val="26"/>
        </w:rPr>
        <w:t>a jeunesse est invitée à se préparer pour les prochaines échéances au Tchad en 2024 et 2025 à Agadez mais surto</w:t>
      </w:r>
      <w:r w:rsidR="00262B24" w:rsidRPr="00FF7819">
        <w:rPr>
          <w:rFonts w:ascii="Californian FB" w:hAnsi="Californian FB"/>
          <w:sz w:val="26"/>
          <w:szCs w:val="26"/>
        </w:rPr>
        <w:t>ut à travailler en synergie pou</w:t>
      </w:r>
      <w:r w:rsidR="00242297" w:rsidRPr="00FF7819">
        <w:rPr>
          <w:rFonts w:ascii="Californian FB" w:hAnsi="Californian FB"/>
          <w:sz w:val="26"/>
          <w:szCs w:val="26"/>
        </w:rPr>
        <w:t>r l’avancement de l’œuvre de Dieu</w:t>
      </w:r>
      <w:r>
        <w:rPr>
          <w:rFonts w:ascii="Californian FB" w:hAnsi="Californian FB"/>
          <w:sz w:val="26"/>
          <w:szCs w:val="26"/>
        </w:rPr>
        <w:t xml:space="preserve"> à Agadez</w:t>
      </w:r>
      <w:r w:rsidR="00242297" w:rsidRPr="00FF7819">
        <w:rPr>
          <w:rFonts w:ascii="Californian FB" w:hAnsi="Californian FB"/>
          <w:b/>
          <w:i/>
          <w:sz w:val="26"/>
          <w:szCs w:val="26"/>
        </w:rPr>
        <w:t>.</w:t>
      </w:r>
    </w:p>
    <w:p w:rsidR="005D2AAC" w:rsidRPr="00FF7819" w:rsidRDefault="005D2AAC" w:rsidP="005D2AAC">
      <w:pPr>
        <w:pStyle w:val="Paragraphedeliste"/>
        <w:numPr>
          <w:ilvl w:val="0"/>
          <w:numId w:val="2"/>
        </w:numPr>
        <w:jc w:val="both"/>
        <w:rPr>
          <w:rFonts w:ascii="Californian FB" w:hAnsi="Californian FB"/>
          <w:b/>
          <w:i/>
          <w:sz w:val="26"/>
          <w:szCs w:val="26"/>
        </w:rPr>
      </w:pPr>
      <w:r w:rsidRPr="00FF7819">
        <w:rPr>
          <w:rFonts w:ascii="Californian FB" w:hAnsi="Californian FB"/>
          <w:b/>
          <w:i/>
          <w:sz w:val="26"/>
          <w:szCs w:val="26"/>
        </w:rPr>
        <w:t>Vie des églises</w:t>
      </w:r>
      <w:r w:rsidR="00262B24" w:rsidRPr="00FF7819">
        <w:rPr>
          <w:rFonts w:ascii="Californian FB" w:hAnsi="Californian FB"/>
          <w:b/>
          <w:i/>
          <w:sz w:val="26"/>
          <w:szCs w:val="26"/>
        </w:rPr>
        <w:t xml:space="preserve"> de Tchirozérine et d’Agadez</w:t>
      </w:r>
    </w:p>
    <w:p w:rsidR="005D2AAC" w:rsidRDefault="00262B24" w:rsidP="005D2AAC">
      <w:pPr>
        <w:jc w:val="both"/>
        <w:rPr>
          <w:rFonts w:ascii="Californian FB" w:hAnsi="Californian FB"/>
          <w:sz w:val="26"/>
          <w:szCs w:val="26"/>
        </w:rPr>
      </w:pPr>
      <w:r w:rsidRPr="00FF7819">
        <w:rPr>
          <w:rFonts w:ascii="Californian FB" w:hAnsi="Californian FB"/>
          <w:sz w:val="26"/>
          <w:szCs w:val="26"/>
        </w:rPr>
        <w:t xml:space="preserve">Dans </w:t>
      </w:r>
      <w:r w:rsidR="00DE3350">
        <w:rPr>
          <w:rFonts w:ascii="Californian FB" w:hAnsi="Californian FB"/>
          <w:sz w:val="26"/>
          <w:szCs w:val="26"/>
        </w:rPr>
        <w:t>ces deux vill</w:t>
      </w:r>
      <w:r w:rsidR="00086518">
        <w:rPr>
          <w:rFonts w:ascii="Californian FB" w:hAnsi="Californian FB"/>
          <w:sz w:val="26"/>
          <w:szCs w:val="26"/>
        </w:rPr>
        <w:t>es, outre l’implantation des églises, les réunions hebdomadaires sont constituées des jours de prière chaque mardi et vendredi de 19 h à 20 h pour des études bibliques thématiques durant lesquelles les participants interagissent à traver</w:t>
      </w:r>
      <w:r w:rsidR="00DE3350">
        <w:rPr>
          <w:rFonts w:ascii="Californian FB" w:hAnsi="Californian FB"/>
          <w:sz w:val="26"/>
          <w:szCs w:val="26"/>
        </w:rPr>
        <w:t>s des réponses et</w:t>
      </w:r>
      <w:r w:rsidR="00086518">
        <w:rPr>
          <w:rFonts w:ascii="Californian FB" w:hAnsi="Californian FB"/>
          <w:sz w:val="26"/>
          <w:szCs w:val="26"/>
        </w:rPr>
        <w:t xml:space="preserve"> des questions.</w:t>
      </w:r>
    </w:p>
    <w:p w:rsidR="00DE3350" w:rsidRDefault="00DE3350" w:rsidP="005D2AAC">
      <w:pPr>
        <w:jc w:val="both"/>
        <w:rPr>
          <w:rFonts w:ascii="Californian FB" w:hAnsi="Californian FB"/>
          <w:sz w:val="26"/>
          <w:szCs w:val="26"/>
        </w:rPr>
      </w:pPr>
      <w:r>
        <w:rPr>
          <w:rFonts w:ascii="Californian FB" w:hAnsi="Californian FB"/>
          <w:sz w:val="26"/>
          <w:szCs w:val="26"/>
        </w:rPr>
        <w:t xml:space="preserve">Ce travail colossal est accompli </w:t>
      </w:r>
      <w:r w:rsidR="00880776">
        <w:rPr>
          <w:rFonts w:ascii="Californian FB" w:hAnsi="Californian FB"/>
          <w:sz w:val="26"/>
          <w:szCs w:val="26"/>
        </w:rPr>
        <w:t xml:space="preserve">et coordonné </w:t>
      </w:r>
      <w:r>
        <w:rPr>
          <w:rFonts w:ascii="Californian FB" w:hAnsi="Californian FB"/>
          <w:sz w:val="26"/>
          <w:szCs w:val="26"/>
        </w:rPr>
        <w:t xml:space="preserve">par le pasteur qui </w:t>
      </w:r>
      <w:r w:rsidR="00880776">
        <w:rPr>
          <w:rFonts w:ascii="Californian FB" w:hAnsi="Californian FB"/>
          <w:sz w:val="26"/>
          <w:szCs w:val="26"/>
        </w:rPr>
        <w:t>effectue des déplacements hebdomadaires</w:t>
      </w:r>
      <w:r>
        <w:rPr>
          <w:rFonts w:ascii="Californian FB" w:hAnsi="Californian FB"/>
          <w:sz w:val="26"/>
          <w:szCs w:val="26"/>
        </w:rPr>
        <w:t xml:space="preserve"> </w:t>
      </w:r>
      <w:r w:rsidR="00880776">
        <w:rPr>
          <w:rFonts w:ascii="Californian FB" w:hAnsi="Californian FB"/>
          <w:sz w:val="26"/>
          <w:szCs w:val="26"/>
        </w:rPr>
        <w:t xml:space="preserve">dans </w:t>
      </w:r>
      <w:r>
        <w:rPr>
          <w:rFonts w:ascii="Californian FB" w:hAnsi="Californian FB"/>
          <w:sz w:val="26"/>
          <w:szCs w:val="26"/>
        </w:rPr>
        <w:t>ces deux églises.</w:t>
      </w:r>
    </w:p>
    <w:p w:rsidR="003C7E44" w:rsidRDefault="004B2A60" w:rsidP="005D2AAC">
      <w:pPr>
        <w:jc w:val="both"/>
        <w:rPr>
          <w:rFonts w:ascii="Californian FB" w:hAnsi="Californian FB"/>
          <w:sz w:val="26"/>
          <w:szCs w:val="26"/>
        </w:rPr>
      </w:pPr>
      <w:r>
        <w:rPr>
          <w:rFonts w:ascii="Californian FB" w:hAnsi="Californian FB"/>
          <w:sz w:val="26"/>
          <w:szCs w:val="26"/>
        </w:rPr>
        <w:t>Depuis le</w:t>
      </w:r>
      <w:r w:rsidR="0098016B">
        <w:rPr>
          <w:rFonts w:ascii="Californian FB" w:hAnsi="Californian FB"/>
          <w:sz w:val="26"/>
          <w:szCs w:val="26"/>
        </w:rPr>
        <w:t xml:space="preserve"> mois</w:t>
      </w:r>
      <w:r>
        <w:rPr>
          <w:rFonts w:ascii="Californian FB" w:hAnsi="Californian FB"/>
          <w:sz w:val="26"/>
          <w:szCs w:val="26"/>
        </w:rPr>
        <w:t xml:space="preserve"> d’août 2023, un jeûne et</w:t>
      </w:r>
      <w:r w:rsidR="00DE3350">
        <w:rPr>
          <w:rFonts w:ascii="Californian FB" w:hAnsi="Californian FB"/>
          <w:sz w:val="26"/>
          <w:szCs w:val="26"/>
        </w:rPr>
        <w:t xml:space="preserve"> prière </w:t>
      </w:r>
      <w:r w:rsidR="009A3E86">
        <w:rPr>
          <w:rFonts w:ascii="Californian FB" w:hAnsi="Californian FB"/>
          <w:sz w:val="26"/>
          <w:szCs w:val="26"/>
        </w:rPr>
        <w:t xml:space="preserve">est observée </w:t>
      </w:r>
      <w:r>
        <w:rPr>
          <w:rFonts w:ascii="Californian FB" w:hAnsi="Californian FB"/>
          <w:sz w:val="26"/>
          <w:szCs w:val="26"/>
        </w:rPr>
        <w:t xml:space="preserve">hebdomadairement </w:t>
      </w:r>
      <w:r w:rsidR="009A3E86">
        <w:rPr>
          <w:rFonts w:ascii="Californian FB" w:hAnsi="Californian FB"/>
          <w:sz w:val="26"/>
          <w:szCs w:val="26"/>
        </w:rPr>
        <w:t xml:space="preserve">dans les églises d’Agadez et de Tchirozérine </w:t>
      </w:r>
      <w:r w:rsidR="00DE3350">
        <w:rPr>
          <w:rFonts w:ascii="Californian FB" w:hAnsi="Californian FB"/>
          <w:sz w:val="26"/>
          <w:szCs w:val="26"/>
        </w:rPr>
        <w:t xml:space="preserve">pour </w:t>
      </w:r>
      <w:r w:rsidR="003C7E44">
        <w:rPr>
          <w:rFonts w:ascii="Californian FB" w:hAnsi="Californian FB"/>
          <w:sz w:val="26"/>
          <w:szCs w:val="26"/>
        </w:rPr>
        <w:t>le salut des âmes</w:t>
      </w:r>
      <w:r w:rsidR="007429F5">
        <w:rPr>
          <w:rFonts w:ascii="Californian FB" w:hAnsi="Californian FB"/>
          <w:sz w:val="26"/>
          <w:szCs w:val="26"/>
        </w:rPr>
        <w:t xml:space="preserve"> avec des résultats très encourageants</w:t>
      </w:r>
      <w:r>
        <w:rPr>
          <w:rFonts w:ascii="Californian FB" w:hAnsi="Californian FB"/>
          <w:sz w:val="26"/>
          <w:szCs w:val="26"/>
        </w:rPr>
        <w:t xml:space="preserve"> impactant la vie des églises</w:t>
      </w:r>
      <w:r w:rsidR="003C7E44">
        <w:rPr>
          <w:rFonts w:ascii="Californian FB" w:hAnsi="Californian FB"/>
          <w:sz w:val="26"/>
          <w:szCs w:val="26"/>
        </w:rPr>
        <w:t>.</w:t>
      </w:r>
      <w:r w:rsidR="00880776">
        <w:rPr>
          <w:rFonts w:ascii="Californian FB" w:hAnsi="Californian FB"/>
          <w:sz w:val="26"/>
          <w:szCs w:val="26"/>
        </w:rPr>
        <w:t xml:space="preserve"> Le Seigneur </w:t>
      </w:r>
    </w:p>
    <w:p w:rsidR="00DE3350" w:rsidRDefault="003C7E44" w:rsidP="005D2AAC">
      <w:pPr>
        <w:jc w:val="both"/>
        <w:rPr>
          <w:rFonts w:ascii="Californian FB" w:hAnsi="Californian FB"/>
          <w:sz w:val="26"/>
          <w:szCs w:val="26"/>
        </w:rPr>
      </w:pPr>
      <w:r>
        <w:rPr>
          <w:rFonts w:ascii="Californian FB" w:hAnsi="Californian FB"/>
          <w:sz w:val="26"/>
          <w:szCs w:val="26"/>
        </w:rPr>
        <w:t xml:space="preserve">Nous assistons à la forte manifestation du Saint-Esprit durant ces moments mais aussi pendant le culte </w:t>
      </w:r>
      <w:r w:rsidR="00A31565">
        <w:rPr>
          <w:rFonts w:ascii="Californian FB" w:hAnsi="Californian FB"/>
          <w:sz w:val="26"/>
          <w:szCs w:val="26"/>
        </w:rPr>
        <w:t>lors</w:t>
      </w:r>
      <w:r>
        <w:rPr>
          <w:rFonts w:ascii="Californian FB" w:hAnsi="Californian FB"/>
          <w:sz w:val="26"/>
          <w:szCs w:val="26"/>
        </w:rPr>
        <w:t xml:space="preserve"> de la louange et d’adoration. Dieu envoie des âmes </w:t>
      </w:r>
      <w:r w:rsidR="00A31565">
        <w:rPr>
          <w:rFonts w:ascii="Californian FB" w:hAnsi="Californian FB"/>
          <w:sz w:val="26"/>
          <w:szCs w:val="26"/>
        </w:rPr>
        <w:t>qui viennent tous les jours ou prennent des rende</w:t>
      </w:r>
      <w:r w:rsidR="009A3E86">
        <w:rPr>
          <w:rFonts w:ascii="Californian FB" w:hAnsi="Californian FB"/>
          <w:sz w:val="26"/>
          <w:szCs w:val="26"/>
        </w:rPr>
        <w:t>z</w:t>
      </w:r>
      <w:r w:rsidR="00A31565">
        <w:rPr>
          <w:rFonts w:ascii="Californian FB" w:hAnsi="Californian FB"/>
          <w:sz w:val="26"/>
          <w:szCs w:val="26"/>
        </w:rPr>
        <w:t>-vous.</w:t>
      </w:r>
    </w:p>
    <w:p w:rsidR="009A3E86" w:rsidRDefault="009A3E86">
      <w:pPr>
        <w:rPr>
          <w:rFonts w:ascii="Californian FB" w:hAnsi="Californian FB"/>
          <w:sz w:val="26"/>
          <w:szCs w:val="26"/>
        </w:rPr>
      </w:pPr>
      <w:r>
        <w:rPr>
          <w:rFonts w:ascii="Californian FB" w:hAnsi="Californian FB"/>
          <w:sz w:val="26"/>
          <w:szCs w:val="26"/>
        </w:rPr>
        <w:br w:type="page"/>
      </w:r>
    </w:p>
    <w:p w:rsidR="009B3106" w:rsidRPr="009B3106" w:rsidRDefault="009B3106" w:rsidP="009B3106">
      <w:pPr>
        <w:pStyle w:val="Paragraphedeliste"/>
        <w:numPr>
          <w:ilvl w:val="0"/>
          <w:numId w:val="2"/>
        </w:numPr>
        <w:jc w:val="both"/>
        <w:rPr>
          <w:rFonts w:ascii="Californian FB" w:hAnsi="Californian FB"/>
          <w:b/>
          <w:i/>
          <w:sz w:val="26"/>
          <w:szCs w:val="26"/>
        </w:rPr>
      </w:pPr>
      <w:r w:rsidRPr="009B3106">
        <w:rPr>
          <w:rFonts w:ascii="Californian FB" w:hAnsi="Californian FB"/>
          <w:b/>
          <w:i/>
          <w:sz w:val="26"/>
          <w:szCs w:val="26"/>
        </w:rPr>
        <w:lastRenderedPageBreak/>
        <w:t>Baptême d’eau</w:t>
      </w:r>
    </w:p>
    <w:p w:rsidR="009B3106" w:rsidRDefault="009B3106" w:rsidP="009B3106">
      <w:pPr>
        <w:jc w:val="both"/>
        <w:rPr>
          <w:rFonts w:ascii="Californian FB" w:hAnsi="Californian FB"/>
          <w:sz w:val="26"/>
          <w:szCs w:val="26"/>
        </w:rPr>
      </w:pPr>
      <w:r>
        <w:rPr>
          <w:rFonts w:ascii="Californian FB" w:hAnsi="Californian FB"/>
          <w:sz w:val="26"/>
          <w:szCs w:val="26"/>
        </w:rPr>
        <w:t>Il est recensé à ce jour 1</w:t>
      </w:r>
      <w:r w:rsidR="008C459C">
        <w:rPr>
          <w:rFonts w:ascii="Californian FB" w:hAnsi="Californian FB"/>
          <w:sz w:val="26"/>
          <w:szCs w:val="26"/>
        </w:rPr>
        <w:t>5</w:t>
      </w:r>
      <w:r w:rsidR="00B358C3">
        <w:rPr>
          <w:rFonts w:ascii="Californian FB" w:hAnsi="Californian FB"/>
          <w:sz w:val="26"/>
          <w:szCs w:val="26"/>
        </w:rPr>
        <w:t xml:space="preserve"> candidats pour le</w:t>
      </w:r>
      <w:r>
        <w:rPr>
          <w:rFonts w:ascii="Californian FB" w:hAnsi="Californian FB"/>
          <w:sz w:val="26"/>
          <w:szCs w:val="26"/>
        </w:rPr>
        <w:t xml:space="preserve"> baptême d’eau à Agadez</w:t>
      </w:r>
      <w:r w:rsidR="008C459C">
        <w:rPr>
          <w:rFonts w:ascii="Californian FB" w:hAnsi="Californian FB"/>
          <w:sz w:val="26"/>
          <w:szCs w:val="26"/>
        </w:rPr>
        <w:t xml:space="preserve"> issus de l’église locale et aussi d</w:t>
      </w:r>
      <w:r>
        <w:rPr>
          <w:rFonts w:ascii="Californian FB" w:hAnsi="Californian FB"/>
          <w:sz w:val="26"/>
          <w:szCs w:val="26"/>
        </w:rPr>
        <w:t>u camp des réfugiés.</w:t>
      </w:r>
    </w:p>
    <w:p w:rsidR="009B3106" w:rsidRPr="009B3106" w:rsidRDefault="009B3106" w:rsidP="009B3106">
      <w:pPr>
        <w:spacing w:after="0"/>
        <w:jc w:val="both"/>
        <w:rPr>
          <w:rFonts w:ascii="Californian FB" w:hAnsi="Californian FB"/>
          <w:sz w:val="26"/>
          <w:szCs w:val="26"/>
        </w:rPr>
      </w:pPr>
    </w:p>
    <w:p w:rsidR="003C4707" w:rsidRDefault="003C4707" w:rsidP="003C4707">
      <w:pPr>
        <w:pStyle w:val="Paragraphedeliste"/>
        <w:numPr>
          <w:ilvl w:val="0"/>
          <w:numId w:val="1"/>
        </w:numPr>
        <w:jc w:val="both"/>
        <w:rPr>
          <w:rFonts w:ascii="Californian FB" w:hAnsi="Californian FB"/>
          <w:b/>
          <w:sz w:val="26"/>
          <w:szCs w:val="26"/>
        </w:rPr>
      </w:pPr>
      <w:r w:rsidRPr="00FF7819">
        <w:rPr>
          <w:rFonts w:ascii="Californian FB" w:hAnsi="Californian FB"/>
          <w:b/>
          <w:sz w:val="26"/>
          <w:szCs w:val="26"/>
        </w:rPr>
        <w:t>VOLET SOCIAL</w:t>
      </w:r>
    </w:p>
    <w:p w:rsidR="002E51EF" w:rsidRPr="00FF7819" w:rsidRDefault="002E51EF" w:rsidP="002E51EF">
      <w:pPr>
        <w:pStyle w:val="Paragraphedeliste"/>
        <w:ind w:left="1080"/>
        <w:jc w:val="both"/>
        <w:rPr>
          <w:rFonts w:ascii="Californian FB" w:hAnsi="Californian FB"/>
          <w:b/>
          <w:sz w:val="26"/>
          <w:szCs w:val="26"/>
        </w:rPr>
      </w:pPr>
    </w:p>
    <w:p w:rsidR="002E51EF" w:rsidRPr="002E51EF" w:rsidRDefault="002E51EF" w:rsidP="002E51EF">
      <w:pPr>
        <w:pStyle w:val="Paragraphedeliste"/>
        <w:numPr>
          <w:ilvl w:val="0"/>
          <w:numId w:val="8"/>
        </w:numPr>
        <w:jc w:val="both"/>
        <w:rPr>
          <w:rFonts w:ascii="Californian FB" w:hAnsi="Californian FB"/>
          <w:b/>
          <w:i/>
          <w:sz w:val="26"/>
          <w:szCs w:val="26"/>
        </w:rPr>
      </w:pPr>
      <w:r w:rsidRPr="002E51EF">
        <w:rPr>
          <w:rFonts w:ascii="Californian FB" w:hAnsi="Californian FB"/>
          <w:b/>
          <w:i/>
          <w:sz w:val="26"/>
          <w:szCs w:val="26"/>
        </w:rPr>
        <w:t>Education</w:t>
      </w:r>
    </w:p>
    <w:p w:rsidR="003C4707" w:rsidRDefault="009A0F65" w:rsidP="003C4707">
      <w:pPr>
        <w:jc w:val="both"/>
        <w:rPr>
          <w:rFonts w:ascii="Californian FB" w:hAnsi="Californian FB"/>
          <w:sz w:val="26"/>
          <w:szCs w:val="26"/>
        </w:rPr>
      </w:pPr>
      <w:r w:rsidRPr="00FF7819">
        <w:rPr>
          <w:rFonts w:ascii="Californian FB" w:hAnsi="Californian FB"/>
          <w:sz w:val="26"/>
          <w:szCs w:val="26"/>
        </w:rPr>
        <w:t xml:space="preserve">L’année scolaire 2023-2024 a démarré comme prévu selon les textes </w:t>
      </w:r>
      <w:r w:rsidR="00DE2FB3" w:rsidRPr="00FF7819">
        <w:rPr>
          <w:rFonts w:ascii="Californian FB" w:hAnsi="Californian FB"/>
          <w:sz w:val="26"/>
          <w:szCs w:val="26"/>
        </w:rPr>
        <w:t>officie</w:t>
      </w:r>
      <w:r w:rsidR="00DE2FB3">
        <w:rPr>
          <w:rFonts w:ascii="Californian FB" w:hAnsi="Californian FB"/>
          <w:sz w:val="26"/>
          <w:szCs w:val="26"/>
        </w:rPr>
        <w:t>l</w:t>
      </w:r>
      <w:r w:rsidR="00DE2FB3" w:rsidRPr="00FF7819">
        <w:rPr>
          <w:rFonts w:ascii="Californian FB" w:hAnsi="Californian FB"/>
          <w:sz w:val="26"/>
          <w:szCs w:val="26"/>
        </w:rPr>
        <w:t>s</w:t>
      </w:r>
      <w:r w:rsidRPr="00FF7819">
        <w:rPr>
          <w:rFonts w:ascii="Californian FB" w:hAnsi="Californian FB"/>
          <w:sz w:val="26"/>
          <w:szCs w:val="26"/>
        </w:rPr>
        <w:t xml:space="preserve"> le 02 octobre 2023 mais très timidement. L’effectif au 28 octobre est le suivant dans les villes d’Agadez et de Tchirozérine. Les </w:t>
      </w:r>
      <w:r w:rsidR="009B3106">
        <w:rPr>
          <w:rFonts w:ascii="Californian FB" w:hAnsi="Californian FB"/>
          <w:sz w:val="26"/>
          <w:szCs w:val="26"/>
        </w:rPr>
        <w:t>inscriptions se poursuivent toujours</w:t>
      </w:r>
      <w:r w:rsidRPr="00FF7819">
        <w:rPr>
          <w:rFonts w:ascii="Californian FB" w:hAnsi="Californian FB"/>
          <w:sz w:val="26"/>
          <w:szCs w:val="26"/>
        </w:rPr>
        <w:t>.</w:t>
      </w:r>
    </w:p>
    <w:p w:rsidR="00F66B4A" w:rsidRPr="00FF7819" w:rsidRDefault="00F66B4A" w:rsidP="00DE2FB3">
      <w:pPr>
        <w:spacing w:after="0" w:line="180" w:lineRule="exact"/>
        <w:contextualSpacing/>
        <w:jc w:val="both"/>
        <w:rPr>
          <w:rFonts w:ascii="Californian FB" w:hAnsi="Californian FB"/>
          <w:sz w:val="26"/>
          <w:szCs w:val="26"/>
        </w:rPr>
      </w:pPr>
    </w:p>
    <w:p w:rsidR="00C475CF" w:rsidRPr="00FF7819" w:rsidRDefault="00C475CF" w:rsidP="00C475CF">
      <w:pPr>
        <w:pStyle w:val="Paragraphedeliste"/>
        <w:numPr>
          <w:ilvl w:val="0"/>
          <w:numId w:val="4"/>
        </w:numPr>
        <w:jc w:val="both"/>
        <w:rPr>
          <w:rFonts w:ascii="Californian FB" w:hAnsi="Californian FB"/>
          <w:sz w:val="26"/>
          <w:szCs w:val="26"/>
        </w:rPr>
      </w:pPr>
      <w:r w:rsidRPr="00FF7819">
        <w:rPr>
          <w:rFonts w:ascii="Californian FB" w:hAnsi="Californian FB"/>
          <w:sz w:val="26"/>
          <w:szCs w:val="26"/>
        </w:rPr>
        <w:t>Niveau Primaire</w:t>
      </w:r>
    </w:p>
    <w:p w:rsidR="00BA45DB" w:rsidRDefault="007C1A43" w:rsidP="00F66B4A">
      <w:pPr>
        <w:jc w:val="both"/>
        <w:rPr>
          <w:rFonts w:ascii="Californian FB" w:hAnsi="Californian FB"/>
          <w:sz w:val="26"/>
          <w:szCs w:val="26"/>
        </w:rPr>
      </w:pPr>
      <w:r>
        <w:rPr>
          <w:rFonts w:ascii="Californian FB" w:hAnsi="Californian FB"/>
          <w:sz w:val="26"/>
          <w:szCs w:val="26"/>
        </w:rPr>
        <w:t>Au niveau primaire, nous gérons</w:t>
      </w:r>
      <w:r w:rsidR="00B33187">
        <w:rPr>
          <w:rFonts w:ascii="Californian FB" w:hAnsi="Californian FB"/>
          <w:sz w:val="26"/>
          <w:szCs w:val="26"/>
        </w:rPr>
        <w:t xml:space="preserve"> actuellement</w:t>
      </w:r>
      <w:r>
        <w:rPr>
          <w:rFonts w:ascii="Californian FB" w:hAnsi="Californian FB"/>
          <w:sz w:val="26"/>
          <w:szCs w:val="26"/>
        </w:rPr>
        <w:t xml:space="preserve"> 3 école</w:t>
      </w:r>
      <w:r w:rsidR="00B33187">
        <w:rPr>
          <w:rFonts w:ascii="Californian FB" w:hAnsi="Californian FB"/>
          <w:sz w:val="26"/>
          <w:szCs w:val="26"/>
        </w:rPr>
        <w:t>s</w:t>
      </w:r>
      <w:r>
        <w:rPr>
          <w:rFonts w:ascii="Californian FB" w:hAnsi="Californian FB"/>
          <w:sz w:val="26"/>
          <w:szCs w:val="26"/>
        </w:rPr>
        <w:t xml:space="preserve"> primaires dont 1 à Tchirozérine et 2 à Agadez dont nous présentons</w:t>
      </w:r>
      <w:r w:rsidR="00B33187">
        <w:rPr>
          <w:rFonts w:ascii="Californian FB" w:hAnsi="Californian FB"/>
          <w:sz w:val="26"/>
          <w:szCs w:val="26"/>
        </w:rPr>
        <w:t xml:space="preserve"> l’effectif</w:t>
      </w:r>
      <w:r>
        <w:rPr>
          <w:rFonts w:ascii="Californian FB" w:hAnsi="Californian FB"/>
          <w:sz w:val="26"/>
          <w:szCs w:val="26"/>
        </w:rPr>
        <w:t xml:space="preserve"> dans le tableau ci-dessous : </w:t>
      </w:r>
    </w:p>
    <w:p w:rsidR="00F66B4A" w:rsidRPr="00F66B4A" w:rsidRDefault="00F66B4A" w:rsidP="009B3106">
      <w:pPr>
        <w:spacing w:after="0" w:line="120" w:lineRule="auto"/>
        <w:jc w:val="both"/>
        <w:rPr>
          <w:rFonts w:ascii="Californian FB" w:hAnsi="Californian FB"/>
          <w:sz w:val="26"/>
          <w:szCs w:val="26"/>
        </w:rPr>
      </w:pPr>
    </w:p>
    <w:tbl>
      <w:tblPr>
        <w:tblW w:w="9650" w:type="dxa"/>
        <w:tblInd w:w="60" w:type="dxa"/>
        <w:tblCellMar>
          <w:left w:w="70" w:type="dxa"/>
          <w:right w:w="70" w:type="dxa"/>
        </w:tblCellMar>
        <w:tblLook w:val="04A0" w:firstRow="1" w:lastRow="0" w:firstColumn="1" w:lastColumn="0" w:noHBand="0" w:noVBand="1"/>
      </w:tblPr>
      <w:tblGrid>
        <w:gridCol w:w="841"/>
        <w:gridCol w:w="340"/>
        <w:gridCol w:w="340"/>
        <w:gridCol w:w="429"/>
        <w:gridCol w:w="340"/>
        <w:gridCol w:w="340"/>
        <w:gridCol w:w="429"/>
        <w:gridCol w:w="340"/>
        <w:gridCol w:w="252"/>
        <w:gridCol w:w="429"/>
        <w:gridCol w:w="340"/>
        <w:gridCol w:w="340"/>
        <w:gridCol w:w="434"/>
        <w:gridCol w:w="340"/>
        <w:gridCol w:w="340"/>
        <w:gridCol w:w="434"/>
        <w:gridCol w:w="340"/>
        <w:gridCol w:w="340"/>
        <w:gridCol w:w="434"/>
        <w:gridCol w:w="340"/>
        <w:gridCol w:w="340"/>
        <w:gridCol w:w="434"/>
        <w:gridCol w:w="340"/>
        <w:gridCol w:w="340"/>
        <w:gridCol w:w="434"/>
      </w:tblGrid>
      <w:tr w:rsidR="000C7437" w:rsidRPr="000C7437" w:rsidTr="00721EB9">
        <w:trPr>
          <w:trHeight w:val="300"/>
        </w:trPr>
        <w:tc>
          <w:tcPr>
            <w:tcW w:w="8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000000"/>
                <w:sz w:val="18"/>
                <w:szCs w:val="18"/>
                <w:lang w:eastAsia="fr-FR"/>
              </w:rPr>
            </w:pPr>
            <w:r w:rsidRPr="000C7437">
              <w:rPr>
                <w:rFonts w:ascii="Times New Roman" w:eastAsia="Times New Roman" w:hAnsi="Times New Roman" w:cs="Times New Roman"/>
                <w:b/>
                <w:bCs/>
                <w:color w:val="000000"/>
                <w:sz w:val="18"/>
                <w:szCs w:val="18"/>
                <w:lang w:eastAsia="fr-FR"/>
              </w:rPr>
              <w:t>VILLES</w:t>
            </w:r>
          </w:p>
        </w:tc>
        <w:tc>
          <w:tcPr>
            <w:tcW w:w="3239" w:type="dxa"/>
            <w:gridSpan w:val="9"/>
            <w:tcBorders>
              <w:top w:val="single" w:sz="8" w:space="0" w:color="auto"/>
              <w:left w:val="nil"/>
              <w:bottom w:val="single" w:sz="4"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MATERNELLE</w:t>
            </w:r>
          </w:p>
        </w:tc>
        <w:tc>
          <w:tcPr>
            <w:tcW w:w="5570" w:type="dxa"/>
            <w:gridSpan w:val="15"/>
            <w:tcBorders>
              <w:top w:val="single" w:sz="8" w:space="0" w:color="auto"/>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PRIMAIRE</w:t>
            </w:r>
          </w:p>
        </w:tc>
      </w:tr>
      <w:tr w:rsidR="000C7437" w:rsidRPr="000C7437" w:rsidTr="00721EB9">
        <w:trPr>
          <w:trHeight w:val="330"/>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0C7437" w:rsidRPr="000C7437" w:rsidRDefault="000C7437" w:rsidP="000C7437">
            <w:pPr>
              <w:spacing w:after="0" w:line="240" w:lineRule="auto"/>
              <w:rPr>
                <w:rFonts w:ascii="Times New Roman" w:eastAsia="Times New Roman" w:hAnsi="Times New Roman" w:cs="Times New Roman"/>
                <w:b/>
                <w:bCs/>
                <w:color w:val="000000"/>
                <w:sz w:val="18"/>
                <w:szCs w:val="18"/>
                <w:lang w:eastAsia="fr-FR"/>
              </w:rPr>
            </w:pPr>
          </w:p>
        </w:tc>
        <w:tc>
          <w:tcPr>
            <w:tcW w:w="1109"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Section 1</w:t>
            </w:r>
          </w:p>
        </w:tc>
        <w:tc>
          <w:tcPr>
            <w:tcW w:w="1109"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Section 2A</w:t>
            </w:r>
          </w:p>
        </w:tc>
        <w:tc>
          <w:tcPr>
            <w:tcW w:w="1021"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Section 2B</w:t>
            </w:r>
          </w:p>
        </w:tc>
        <w:tc>
          <w:tcPr>
            <w:tcW w:w="1114" w:type="dxa"/>
            <w:gridSpan w:val="3"/>
            <w:tcBorders>
              <w:top w:val="nil"/>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CI A</w:t>
            </w:r>
          </w:p>
        </w:tc>
        <w:tc>
          <w:tcPr>
            <w:tcW w:w="1114" w:type="dxa"/>
            <w:gridSpan w:val="3"/>
            <w:tcBorders>
              <w:top w:val="nil"/>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CI B</w:t>
            </w:r>
          </w:p>
        </w:tc>
        <w:tc>
          <w:tcPr>
            <w:tcW w:w="1114" w:type="dxa"/>
            <w:gridSpan w:val="3"/>
            <w:tcBorders>
              <w:top w:val="nil"/>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CP A</w:t>
            </w:r>
          </w:p>
        </w:tc>
        <w:tc>
          <w:tcPr>
            <w:tcW w:w="1114" w:type="dxa"/>
            <w:gridSpan w:val="3"/>
            <w:tcBorders>
              <w:top w:val="nil"/>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CP B</w:t>
            </w:r>
          </w:p>
        </w:tc>
        <w:tc>
          <w:tcPr>
            <w:tcW w:w="1114" w:type="dxa"/>
            <w:gridSpan w:val="3"/>
            <w:tcBorders>
              <w:top w:val="nil"/>
              <w:left w:val="nil"/>
              <w:bottom w:val="single" w:sz="8" w:space="0" w:color="auto"/>
              <w:right w:val="single" w:sz="8" w:space="0" w:color="000000"/>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sz w:val="20"/>
                <w:szCs w:val="20"/>
                <w:lang w:eastAsia="fr-FR"/>
              </w:rPr>
            </w:pPr>
            <w:r w:rsidRPr="000C7437">
              <w:rPr>
                <w:rFonts w:ascii="Times New Roman" w:eastAsia="Times New Roman" w:hAnsi="Times New Roman" w:cs="Times New Roman"/>
                <w:b/>
                <w:bCs/>
                <w:sz w:val="20"/>
                <w:szCs w:val="20"/>
                <w:lang w:eastAsia="fr-FR"/>
              </w:rPr>
              <w:t>CP C</w:t>
            </w:r>
          </w:p>
        </w:tc>
      </w:tr>
      <w:tr w:rsidR="000C7437" w:rsidRPr="000C7437" w:rsidTr="00721EB9">
        <w:trPr>
          <w:trHeight w:val="360"/>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0C7437" w:rsidRPr="000C7437" w:rsidRDefault="000C7437" w:rsidP="000C7437">
            <w:pPr>
              <w:spacing w:after="0" w:line="240" w:lineRule="auto"/>
              <w:rPr>
                <w:rFonts w:ascii="Times New Roman" w:eastAsia="Times New Roman" w:hAnsi="Times New Roman" w:cs="Times New Roman"/>
                <w:b/>
                <w:bCs/>
                <w:color w:val="000000"/>
                <w:sz w:val="18"/>
                <w:szCs w:val="18"/>
                <w:lang w:eastAsia="fr-FR"/>
              </w:rPr>
            </w:pP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252"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F</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proofErr w:type="spellStart"/>
            <w:r w:rsidRPr="000C7437">
              <w:rPr>
                <w:rFonts w:ascii="Times New Roman" w:eastAsia="Times New Roman" w:hAnsi="Times New Roman" w:cs="Times New Roman"/>
                <w:sz w:val="20"/>
                <w:szCs w:val="20"/>
                <w:lang w:eastAsia="fr-FR"/>
              </w:rPr>
              <w:t>Tot</w:t>
            </w:r>
            <w:proofErr w:type="spellEnd"/>
          </w:p>
        </w:tc>
      </w:tr>
      <w:tr w:rsidR="000C7437" w:rsidRPr="000C7437" w:rsidTr="00721EB9">
        <w:trPr>
          <w:trHeight w:val="405"/>
        </w:trPr>
        <w:tc>
          <w:tcPr>
            <w:tcW w:w="841" w:type="dxa"/>
            <w:tcBorders>
              <w:top w:val="nil"/>
              <w:left w:val="single" w:sz="8" w:space="0" w:color="auto"/>
              <w:bottom w:val="nil"/>
              <w:right w:val="single" w:sz="8" w:space="0" w:color="auto"/>
            </w:tcBorders>
            <w:shd w:val="clear" w:color="auto" w:fill="auto"/>
            <w:noWrap/>
            <w:vAlign w:val="center"/>
            <w:hideMark/>
          </w:tcPr>
          <w:p w:rsidR="000C7437" w:rsidRPr="000C7437" w:rsidRDefault="000C7437" w:rsidP="000C7437">
            <w:pPr>
              <w:spacing w:after="0" w:line="240" w:lineRule="auto"/>
              <w:rPr>
                <w:rFonts w:ascii="Times New Roman" w:eastAsia="Times New Roman" w:hAnsi="Times New Roman" w:cs="Times New Roman"/>
                <w:b/>
                <w:bCs/>
                <w:color w:val="000000"/>
                <w:sz w:val="20"/>
                <w:szCs w:val="20"/>
                <w:lang w:eastAsia="fr-FR"/>
              </w:rPr>
            </w:pPr>
            <w:r w:rsidRPr="000C7437">
              <w:rPr>
                <w:rFonts w:ascii="Times New Roman" w:eastAsia="Times New Roman" w:hAnsi="Times New Roman" w:cs="Times New Roman"/>
                <w:b/>
                <w:bCs/>
                <w:color w:val="000000"/>
                <w:sz w:val="20"/>
                <w:szCs w:val="20"/>
                <w:lang w:eastAsia="fr-FR"/>
              </w:rPr>
              <w:t>Agadez</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17</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18</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35</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16</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16</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32</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22</w:t>
            </w:r>
          </w:p>
        </w:tc>
        <w:tc>
          <w:tcPr>
            <w:tcW w:w="252"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6</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28</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18</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18</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36</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24</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28</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52</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15</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14</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29</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15</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13</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28</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27</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28</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55</w:t>
            </w:r>
          </w:p>
        </w:tc>
      </w:tr>
      <w:tr w:rsidR="000C7437" w:rsidRPr="000C7437" w:rsidTr="00721EB9">
        <w:trPr>
          <w:trHeight w:val="40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rPr>
                <w:rFonts w:ascii="Times New Roman" w:eastAsia="Times New Roman" w:hAnsi="Times New Roman" w:cs="Times New Roman"/>
                <w:b/>
                <w:bCs/>
                <w:color w:val="000000"/>
                <w:sz w:val="20"/>
                <w:szCs w:val="20"/>
                <w:lang w:eastAsia="fr-FR"/>
              </w:rPr>
            </w:pPr>
            <w:r w:rsidRPr="000C7437">
              <w:rPr>
                <w:rFonts w:ascii="Times New Roman" w:eastAsia="Times New Roman" w:hAnsi="Times New Roman" w:cs="Times New Roman"/>
                <w:b/>
                <w:bCs/>
                <w:color w:val="000000"/>
                <w:sz w:val="20"/>
                <w:szCs w:val="20"/>
                <w:lang w:eastAsia="fr-FR"/>
              </w:rPr>
              <w:t xml:space="preserve">Tchiro </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17</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15</w:t>
            </w:r>
          </w:p>
        </w:tc>
        <w:tc>
          <w:tcPr>
            <w:tcW w:w="429"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32</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 </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 </w:t>
            </w:r>
          </w:p>
        </w:tc>
        <w:tc>
          <w:tcPr>
            <w:tcW w:w="429"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0</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 </w:t>
            </w:r>
          </w:p>
        </w:tc>
        <w:tc>
          <w:tcPr>
            <w:tcW w:w="252"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 </w:t>
            </w:r>
          </w:p>
        </w:tc>
        <w:tc>
          <w:tcPr>
            <w:tcW w:w="429"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0</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11</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5</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16</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c>
          <w:tcPr>
            <w:tcW w:w="434"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12</w:t>
            </w:r>
          </w:p>
        </w:tc>
        <w:tc>
          <w:tcPr>
            <w:tcW w:w="340"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right"/>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12</w:t>
            </w:r>
          </w:p>
        </w:tc>
        <w:tc>
          <w:tcPr>
            <w:tcW w:w="434" w:type="dxa"/>
            <w:tcBorders>
              <w:top w:val="nil"/>
              <w:left w:val="nil"/>
              <w:bottom w:val="single" w:sz="8" w:space="0" w:color="auto"/>
              <w:right w:val="single" w:sz="8" w:space="0" w:color="auto"/>
            </w:tcBorders>
            <w:shd w:val="clear" w:color="000000" w:fill="FFFFFF"/>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24</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 </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sz w:val="20"/>
                <w:szCs w:val="20"/>
                <w:lang w:eastAsia="fr-FR"/>
              </w:rPr>
            </w:pPr>
            <w:r w:rsidRPr="000C7437">
              <w:rPr>
                <w:rFonts w:ascii="Times New Roman" w:eastAsia="Times New Roman" w:hAnsi="Times New Roman" w:cs="Times New Roman"/>
                <w:sz w:val="20"/>
                <w:szCs w:val="20"/>
                <w:lang w:eastAsia="fr-FR"/>
              </w:rPr>
              <w:t> </w:t>
            </w:r>
          </w:p>
        </w:tc>
        <w:tc>
          <w:tcPr>
            <w:tcW w:w="434"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c>
          <w:tcPr>
            <w:tcW w:w="340"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c>
          <w:tcPr>
            <w:tcW w:w="434" w:type="dxa"/>
            <w:tcBorders>
              <w:top w:val="nil"/>
              <w:left w:val="nil"/>
              <w:bottom w:val="single" w:sz="8" w:space="0" w:color="auto"/>
              <w:right w:val="single" w:sz="8" w:space="0" w:color="auto"/>
            </w:tcBorders>
            <w:shd w:val="clear" w:color="000000" w:fill="D9D9D9"/>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 </w:t>
            </w:r>
          </w:p>
        </w:tc>
      </w:tr>
      <w:tr w:rsidR="000C7437" w:rsidRPr="000C7437" w:rsidTr="00721EB9">
        <w:trPr>
          <w:trHeight w:val="40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TOTAL</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34</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33</w:t>
            </w:r>
          </w:p>
        </w:tc>
        <w:tc>
          <w:tcPr>
            <w:tcW w:w="429"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67</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16</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16</w:t>
            </w:r>
          </w:p>
        </w:tc>
        <w:tc>
          <w:tcPr>
            <w:tcW w:w="429"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32</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22</w:t>
            </w:r>
          </w:p>
        </w:tc>
        <w:tc>
          <w:tcPr>
            <w:tcW w:w="252"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6</w:t>
            </w:r>
          </w:p>
        </w:tc>
        <w:tc>
          <w:tcPr>
            <w:tcW w:w="429"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28</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29</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23</w:t>
            </w:r>
          </w:p>
        </w:tc>
        <w:tc>
          <w:tcPr>
            <w:tcW w:w="434"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52</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24</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28</w:t>
            </w:r>
          </w:p>
        </w:tc>
        <w:tc>
          <w:tcPr>
            <w:tcW w:w="434"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52</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27</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26</w:t>
            </w:r>
          </w:p>
        </w:tc>
        <w:tc>
          <w:tcPr>
            <w:tcW w:w="434"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53</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15</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color w:val="FF0000"/>
                <w:sz w:val="20"/>
                <w:szCs w:val="20"/>
                <w:lang w:eastAsia="fr-FR"/>
              </w:rPr>
            </w:pPr>
            <w:r w:rsidRPr="000C7437">
              <w:rPr>
                <w:rFonts w:ascii="Times New Roman" w:eastAsia="Times New Roman" w:hAnsi="Times New Roman" w:cs="Times New Roman"/>
                <w:b/>
                <w:bCs/>
                <w:color w:val="FF0000"/>
                <w:sz w:val="20"/>
                <w:szCs w:val="20"/>
                <w:lang w:eastAsia="fr-FR"/>
              </w:rPr>
              <w:t>13</w:t>
            </w:r>
          </w:p>
        </w:tc>
        <w:tc>
          <w:tcPr>
            <w:tcW w:w="434"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28</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27</w:t>
            </w:r>
          </w:p>
        </w:tc>
        <w:tc>
          <w:tcPr>
            <w:tcW w:w="340"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28</w:t>
            </w:r>
          </w:p>
        </w:tc>
        <w:tc>
          <w:tcPr>
            <w:tcW w:w="434" w:type="dxa"/>
            <w:tcBorders>
              <w:top w:val="nil"/>
              <w:left w:val="nil"/>
              <w:bottom w:val="single" w:sz="8" w:space="0" w:color="auto"/>
              <w:right w:val="single" w:sz="8" w:space="0" w:color="auto"/>
            </w:tcBorders>
            <w:shd w:val="clear" w:color="auto" w:fill="auto"/>
            <w:noWrap/>
            <w:vAlign w:val="center"/>
            <w:hideMark/>
          </w:tcPr>
          <w:p w:rsidR="000C7437" w:rsidRPr="000C7437" w:rsidRDefault="000C7437" w:rsidP="000C7437">
            <w:pPr>
              <w:spacing w:after="0" w:line="240" w:lineRule="auto"/>
              <w:jc w:val="center"/>
              <w:rPr>
                <w:rFonts w:ascii="Times New Roman" w:eastAsia="Times New Roman" w:hAnsi="Times New Roman" w:cs="Times New Roman"/>
                <w:b/>
                <w:bCs/>
                <w:i/>
                <w:iCs/>
                <w:color w:val="FF0000"/>
                <w:sz w:val="20"/>
                <w:szCs w:val="20"/>
                <w:lang w:eastAsia="fr-FR"/>
              </w:rPr>
            </w:pPr>
            <w:r w:rsidRPr="000C7437">
              <w:rPr>
                <w:rFonts w:ascii="Times New Roman" w:eastAsia="Times New Roman" w:hAnsi="Times New Roman" w:cs="Times New Roman"/>
                <w:b/>
                <w:bCs/>
                <w:i/>
                <w:iCs/>
                <w:color w:val="FF0000"/>
                <w:sz w:val="20"/>
                <w:szCs w:val="20"/>
                <w:lang w:eastAsia="fr-FR"/>
              </w:rPr>
              <w:t>55</w:t>
            </w:r>
          </w:p>
        </w:tc>
      </w:tr>
    </w:tbl>
    <w:p w:rsidR="000C7437" w:rsidRDefault="000C7437" w:rsidP="00DE2FB3">
      <w:pPr>
        <w:spacing w:after="0" w:line="240" w:lineRule="auto"/>
        <w:jc w:val="both"/>
        <w:rPr>
          <w:rFonts w:ascii="Californian FB" w:hAnsi="Californian FB"/>
          <w:sz w:val="26"/>
          <w:szCs w:val="26"/>
        </w:rPr>
      </w:pPr>
    </w:p>
    <w:tbl>
      <w:tblPr>
        <w:tblW w:w="10357" w:type="dxa"/>
        <w:tblInd w:w="70" w:type="dxa"/>
        <w:tblCellMar>
          <w:left w:w="70" w:type="dxa"/>
          <w:right w:w="70" w:type="dxa"/>
        </w:tblCellMar>
        <w:tblLook w:val="04A0" w:firstRow="1" w:lastRow="0" w:firstColumn="1" w:lastColumn="0" w:noHBand="0" w:noVBand="1"/>
      </w:tblPr>
      <w:tblGrid>
        <w:gridCol w:w="396"/>
        <w:gridCol w:w="396"/>
        <w:gridCol w:w="418"/>
        <w:gridCol w:w="340"/>
        <w:gridCol w:w="340"/>
        <w:gridCol w:w="418"/>
        <w:gridCol w:w="396"/>
        <w:gridCol w:w="396"/>
        <w:gridCol w:w="418"/>
        <w:gridCol w:w="340"/>
        <w:gridCol w:w="340"/>
        <w:gridCol w:w="418"/>
        <w:gridCol w:w="336"/>
        <w:gridCol w:w="336"/>
        <w:gridCol w:w="418"/>
        <w:gridCol w:w="340"/>
        <w:gridCol w:w="340"/>
        <w:gridCol w:w="418"/>
        <w:gridCol w:w="340"/>
        <w:gridCol w:w="340"/>
        <w:gridCol w:w="418"/>
        <w:gridCol w:w="340"/>
        <w:gridCol w:w="340"/>
        <w:gridCol w:w="418"/>
        <w:gridCol w:w="457"/>
        <w:gridCol w:w="450"/>
        <w:gridCol w:w="450"/>
      </w:tblGrid>
      <w:tr w:rsidR="00721EB9" w:rsidRPr="00721EB9" w:rsidTr="00721EB9">
        <w:trPr>
          <w:trHeight w:val="360"/>
        </w:trPr>
        <w:tc>
          <w:tcPr>
            <w:tcW w:w="9000" w:type="dxa"/>
            <w:gridSpan w:val="24"/>
            <w:tcBorders>
              <w:top w:val="single" w:sz="4" w:space="0" w:color="auto"/>
              <w:left w:val="single" w:sz="4" w:space="0" w:color="auto"/>
              <w:bottom w:val="single" w:sz="4" w:space="0" w:color="auto"/>
              <w:right w:val="single" w:sz="4" w:space="0" w:color="auto"/>
            </w:tcBorders>
            <w:shd w:val="clear" w:color="000000" w:fill="FFFFFF"/>
            <w:noWrap/>
            <w:vAlign w:val="center"/>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DC480B">
              <w:rPr>
                <w:rFonts w:ascii="Times New Roman" w:eastAsia="Times New Roman" w:hAnsi="Times New Roman" w:cs="Times New Roman"/>
                <w:b/>
                <w:bCs/>
                <w:sz w:val="20"/>
                <w:szCs w:val="20"/>
                <w:lang w:eastAsia="fr-FR"/>
              </w:rPr>
              <w:t>PRIMAIRE</w:t>
            </w:r>
            <w:r w:rsidR="0023490F">
              <w:rPr>
                <w:rFonts w:ascii="Times New Roman" w:eastAsia="Times New Roman" w:hAnsi="Times New Roman" w:cs="Times New Roman"/>
                <w:b/>
                <w:bCs/>
                <w:sz w:val="20"/>
                <w:szCs w:val="20"/>
                <w:lang w:eastAsia="fr-FR"/>
              </w:rPr>
              <w:t xml:space="preserve"> (suite)</w:t>
            </w:r>
          </w:p>
        </w:tc>
        <w:tc>
          <w:tcPr>
            <w:tcW w:w="1357" w:type="dxa"/>
            <w:gridSpan w:val="3"/>
            <w:tcBorders>
              <w:top w:val="single" w:sz="8" w:space="0" w:color="auto"/>
              <w:left w:val="single" w:sz="4" w:space="0" w:color="auto"/>
              <w:bottom w:val="nil"/>
              <w:right w:val="single" w:sz="8" w:space="0" w:color="000000"/>
            </w:tcBorders>
            <w:shd w:val="clear" w:color="auto" w:fill="auto"/>
            <w:noWrap/>
            <w:vAlign w:val="bottom"/>
            <w:hideMark/>
          </w:tcPr>
          <w:p w:rsidR="00721EB9" w:rsidRPr="00721EB9" w:rsidRDefault="00721EB9" w:rsidP="00721EB9">
            <w:pPr>
              <w:spacing w:after="0" w:line="240" w:lineRule="auto"/>
              <w:jc w:val="center"/>
              <w:rPr>
                <w:rFonts w:ascii="Times New Roman" w:eastAsia="Times New Roman" w:hAnsi="Times New Roman" w:cs="Times New Roman"/>
                <w:color w:val="000000"/>
                <w:sz w:val="20"/>
                <w:szCs w:val="20"/>
                <w:lang w:eastAsia="fr-FR"/>
              </w:rPr>
            </w:pPr>
            <w:r w:rsidRPr="00721EB9">
              <w:rPr>
                <w:rFonts w:ascii="Times New Roman" w:eastAsia="Times New Roman" w:hAnsi="Times New Roman" w:cs="Times New Roman"/>
                <w:color w:val="000000"/>
                <w:sz w:val="20"/>
                <w:szCs w:val="20"/>
                <w:lang w:eastAsia="fr-FR"/>
              </w:rPr>
              <w:t xml:space="preserve">Total </w:t>
            </w:r>
          </w:p>
        </w:tc>
      </w:tr>
      <w:tr w:rsidR="00721EB9" w:rsidRPr="00721EB9" w:rsidTr="00721EB9">
        <w:trPr>
          <w:trHeight w:val="360"/>
        </w:trPr>
        <w:tc>
          <w:tcPr>
            <w:tcW w:w="1210" w:type="dxa"/>
            <w:gridSpan w:val="3"/>
            <w:tcBorders>
              <w:top w:val="single" w:sz="4" w:space="0" w:color="auto"/>
              <w:left w:val="single" w:sz="8" w:space="0" w:color="auto"/>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CE1 A</w:t>
            </w:r>
          </w:p>
        </w:tc>
        <w:tc>
          <w:tcPr>
            <w:tcW w:w="1098"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CE1 B</w:t>
            </w:r>
          </w:p>
        </w:tc>
        <w:tc>
          <w:tcPr>
            <w:tcW w:w="1210"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CE1 C</w:t>
            </w:r>
          </w:p>
        </w:tc>
        <w:tc>
          <w:tcPr>
            <w:tcW w:w="1098"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CE2 A</w:t>
            </w:r>
          </w:p>
        </w:tc>
        <w:tc>
          <w:tcPr>
            <w:tcW w:w="1090"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CE2 B</w:t>
            </w:r>
          </w:p>
        </w:tc>
        <w:tc>
          <w:tcPr>
            <w:tcW w:w="1098"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CM1 A</w:t>
            </w:r>
          </w:p>
        </w:tc>
        <w:tc>
          <w:tcPr>
            <w:tcW w:w="1098" w:type="dxa"/>
            <w:gridSpan w:val="3"/>
            <w:tcBorders>
              <w:top w:val="single" w:sz="4" w:space="0" w:color="auto"/>
              <w:left w:val="nil"/>
              <w:bottom w:val="single" w:sz="8" w:space="0" w:color="auto"/>
              <w:right w:val="single" w:sz="8" w:space="0" w:color="000000"/>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CM1 B</w:t>
            </w:r>
          </w:p>
        </w:tc>
        <w:tc>
          <w:tcPr>
            <w:tcW w:w="1098" w:type="dxa"/>
            <w:gridSpan w:val="3"/>
            <w:tcBorders>
              <w:top w:val="single" w:sz="4" w:space="0" w:color="auto"/>
              <w:left w:val="nil"/>
              <w:bottom w:val="single" w:sz="8" w:space="0" w:color="auto"/>
              <w:right w:val="nil"/>
            </w:tcBorders>
            <w:shd w:val="clear" w:color="auto" w:fill="auto"/>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000000"/>
                <w:sz w:val="20"/>
                <w:szCs w:val="20"/>
                <w:lang w:eastAsia="fr-FR"/>
              </w:rPr>
            </w:pPr>
            <w:r w:rsidRPr="00721EB9">
              <w:rPr>
                <w:rFonts w:ascii="Times New Roman" w:eastAsia="Times New Roman" w:hAnsi="Times New Roman" w:cs="Times New Roman"/>
                <w:b/>
                <w:bCs/>
                <w:color w:val="000000"/>
                <w:sz w:val="20"/>
                <w:szCs w:val="20"/>
                <w:lang w:eastAsia="fr-FR"/>
              </w:rPr>
              <w:t>CM2</w:t>
            </w:r>
          </w:p>
        </w:tc>
        <w:tc>
          <w:tcPr>
            <w:tcW w:w="1357" w:type="dxa"/>
            <w:gridSpan w:val="3"/>
            <w:tcBorders>
              <w:top w:val="nil"/>
              <w:left w:val="single" w:sz="8" w:space="0" w:color="auto"/>
              <w:bottom w:val="single" w:sz="8" w:space="0" w:color="auto"/>
              <w:right w:val="single" w:sz="8" w:space="0" w:color="000000"/>
            </w:tcBorders>
            <w:shd w:val="clear" w:color="auto" w:fill="auto"/>
            <w:noWrap/>
            <w:vAlign w:val="bottom"/>
            <w:hideMark/>
          </w:tcPr>
          <w:p w:rsidR="00721EB9" w:rsidRPr="00721EB9" w:rsidRDefault="00721EB9" w:rsidP="00721EB9">
            <w:pPr>
              <w:spacing w:after="0" w:line="240" w:lineRule="auto"/>
              <w:jc w:val="center"/>
              <w:rPr>
                <w:rFonts w:ascii="Times New Roman" w:eastAsia="Times New Roman" w:hAnsi="Times New Roman" w:cs="Times New Roman"/>
                <w:color w:val="000000"/>
                <w:sz w:val="20"/>
                <w:szCs w:val="20"/>
                <w:lang w:eastAsia="fr-FR"/>
              </w:rPr>
            </w:pPr>
            <w:r w:rsidRPr="00721EB9">
              <w:rPr>
                <w:rFonts w:ascii="Times New Roman" w:eastAsia="Times New Roman" w:hAnsi="Times New Roman" w:cs="Times New Roman"/>
                <w:color w:val="000000"/>
                <w:sz w:val="20"/>
                <w:szCs w:val="20"/>
                <w:lang w:eastAsia="fr-FR"/>
              </w:rPr>
              <w:t>Général</w:t>
            </w:r>
          </w:p>
        </w:tc>
      </w:tr>
      <w:tr w:rsidR="00721EB9" w:rsidRPr="00721EB9" w:rsidTr="00721EB9">
        <w:trPr>
          <w:trHeight w:val="360"/>
        </w:trPr>
        <w:tc>
          <w:tcPr>
            <w:tcW w:w="396"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96" w:type="dxa"/>
            <w:tcBorders>
              <w:top w:val="nil"/>
              <w:left w:val="single" w:sz="4" w:space="0" w:color="auto"/>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96"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96"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36"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36"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340" w:type="dxa"/>
            <w:tcBorders>
              <w:top w:val="nil"/>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F</w:t>
            </w:r>
          </w:p>
        </w:tc>
        <w:tc>
          <w:tcPr>
            <w:tcW w:w="418" w:type="dxa"/>
            <w:tcBorders>
              <w:top w:val="nil"/>
              <w:left w:val="nil"/>
              <w:bottom w:val="single" w:sz="8" w:space="0" w:color="auto"/>
              <w:right w:val="nil"/>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c>
          <w:tcPr>
            <w:tcW w:w="457" w:type="dxa"/>
            <w:tcBorders>
              <w:top w:val="nil"/>
              <w:left w:val="single" w:sz="8" w:space="0" w:color="auto"/>
              <w:bottom w:val="single" w:sz="8" w:space="0" w:color="auto"/>
              <w:right w:val="single" w:sz="4" w:space="0" w:color="auto"/>
            </w:tcBorders>
            <w:shd w:val="clear" w:color="000000" w:fill="BDD7EE"/>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G</w:t>
            </w:r>
          </w:p>
        </w:tc>
        <w:tc>
          <w:tcPr>
            <w:tcW w:w="450" w:type="dxa"/>
            <w:tcBorders>
              <w:top w:val="nil"/>
              <w:left w:val="nil"/>
              <w:bottom w:val="single" w:sz="8" w:space="0" w:color="auto"/>
              <w:right w:val="single" w:sz="4" w:space="0" w:color="auto"/>
            </w:tcBorders>
            <w:shd w:val="clear" w:color="000000" w:fill="C6E0B4"/>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F</w:t>
            </w:r>
          </w:p>
        </w:tc>
        <w:tc>
          <w:tcPr>
            <w:tcW w:w="450" w:type="dxa"/>
            <w:tcBorders>
              <w:top w:val="nil"/>
              <w:left w:val="nil"/>
              <w:bottom w:val="single" w:sz="8" w:space="0" w:color="auto"/>
              <w:right w:val="single" w:sz="8" w:space="0" w:color="auto"/>
            </w:tcBorders>
            <w:shd w:val="clear" w:color="000000" w:fill="FFF2CC"/>
            <w:noWrap/>
            <w:vAlign w:val="center"/>
            <w:hideMark/>
          </w:tcPr>
          <w:p w:rsidR="00721EB9" w:rsidRPr="00721EB9" w:rsidRDefault="00721EB9" w:rsidP="00721EB9">
            <w:pPr>
              <w:spacing w:after="0" w:line="240" w:lineRule="auto"/>
              <w:jc w:val="center"/>
              <w:rPr>
                <w:rFonts w:ascii="Times New Roman" w:eastAsia="Times New Roman" w:hAnsi="Times New Roman" w:cs="Times New Roman"/>
                <w:sz w:val="20"/>
                <w:szCs w:val="20"/>
                <w:lang w:eastAsia="fr-FR"/>
              </w:rPr>
            </w:pPr>
            <w:proofErr w:type="spellStart"/>
            <w:r w:rsidRPr="00721EB9">
              <w:rPr>
                <w:rFonts w:ascii="Times New Roman" w:eastAsia="Times New Roman" w:hAnsi="Times New Roman" w:cs="Times New Roman"/>
                <w:sz w:val="20"/>
                <w:szCs w:val="20"/>
                <w:lang w:eastAsia="fr-FR"/>
              </w:rPr>
              <w:t>Tot</w:t>
            </w:r>
            <w:proofErr w:type="spellEnd"/>
          </w:p>
        </w:tc>
      </w:tr>
      <w:tr w:rsidR="00721EB9" w:rsidRPr="00721EB9" w:rsidTr="00DE2FB3">
        <w:trPr>
          <w:trHeight w:hRule="exact" w:val="340"/>
        </w:trPr>
        <w:tc>
          <w:tcPr>
            <w:tcW w:w="396"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17</w:t>
            </w:r>
          </w:p>
        </w:tc>
        <w:tc>
          <w:tcPr>
            <w:tcW w:w="396" w:type="dxa"/>
            <w:tcBorders>
              <w:top w:val="nil"/>
              <w:left w:val="single" w:sz="4" w:space="0" w:color="auto"/>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15</w:t>
            </w:r>
          </w:p>
        </w:tc>
        <w:tc>
          <w:tcPr>
            <w:tcW w:w="418"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32</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19</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19</w:t>
            </w:r>
          </w:p>
        </w:tc>
        <w:tc>
          <w:tcPr>
            <w:tcW w:w="418"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38</w:t>
            </w:r>
          </w:p>
        </w:tc>
        <w:tc>
          <w:tcPr>
            <w:tcW w:w="396"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19</w:t>
            </w:r>
          </w:p>
        </w:tc>
        <w:tc>
          <w:tcPr>
            <w:tcW w:w="396"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25</w:t>
            </w:r>
          </w:p>
        </w:tc>
        <w:tc>
          <w:tcPr>
            <w:tcW w:w="418"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44</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21</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23</w:t>
            </w:r>
          </w:p>
        </w:tc>
        <w:tc>
          <w:tcPr>
            <w:tcW w:w="418"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44</w:t>
            </w:r>
          </w:p>
        </w:tc>
        <w:tc>
          <w:tcPr>
            <w:tcW w:w="336"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8</w:t>
            </w:r>
          </w:p>
        </w:tc>
        <w:tc>
          <w:tcPr>
            <w:tcW w:w="336"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9</w:t>
            </w:r>
          </w:p>
        </w:tc>
        <w:tc>
          <w:tcPr>
            <w:tcW w:w="418"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17</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15</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17</w:t>
            </w:r>
          </w:p>
        </w:tc>
        <w:tc>
          <w:tcPr>
            <w:tcW w:w="418"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32</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15</w:t>
            </w:r>
          </w:p>
        </w:tc>
        <w:tc>
          <w:tcPr>
            <w:tcW w:w="340" w:type="dxa"/>
            <w:tcBorders>
              <w:top w:val="nil"/>
              <w:left w:val="nil"/>
              <w:bottom w:val="nil"/>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16</w:t>
            </w:r>
          </w:p>
        </w:tc>
        <w:tc>
          <w:tcPr>
            <w:tcW w:w="418" w:type="dxa"/>
            <w:tcBorders>
              <w:top w:val="nil"/>
              <w:left w:val="nil"/>
              <w:bottom w:val="nil"/>
              <w:right w:val="nil"/>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31</w:t>
            </w:r>
          </w:p>
        </w:tc>
        <w:tc>
          <w:tcPr>
            <w:tcW w:w="340" w:type="dxa"/>
            <w:tcBorders>
              <w:top w:val="nil"/>
              <w:left w:val="single" w:sz="8" w:space="0" w:color="auto"/>
              <w:bottom w:val="nil"/>
              <w:right w:val="nil"/>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26</w:t>
            </w:r>
          </w:p>
        </w:tc>
        <w:tc>
          <w:tcPr>
            <w:tcW w:w="340" w:type="dxa"/>
            <w:tcBorders>
              <w:top w:val="nil"/>
              <w:left w:val="single" w:sz="4" w:space="0" w:color="auto"/>
              <w:bottom w:val="nil"/>
              <w:right w:val="single" w:sz="4" w:space="0" w:color="auto"/>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28</w:t>
            </w:r>
          </w:p>
        </w:tc>
        <w:tc>
          <w:tcPr>
            <w:tcW w:w="418" w:type="dxa"/>
            <w:tcBorders>
              <w:top w:val="nil"/>
              <w:left w:val="nil"/>
              <w:bottom w:val="nil"/>
              <w:right w:val="nil"/>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54</w:t>
            </w:r>
          </w:p>
        </w:tc>
        <w:tc>
          <w:tcPr>
            <w:tcW w:w="457" w:type="dxa"/>
            <w:tcBorders>
              <w:top w:val="nil"/>
              <w:left w:val="single" w:sz="8" w:space="0" w:color="auto"/>
              <w:bottom w:val="nil"/>
              <w:right w:val="single" w:sz="4" w:space="0" w:color="auto"/>
            </w:tcBorders>
            <w:shd w:val="clear" w:color="000000" w:fill="BDD7EE"/>
            <w:noWrap/>
            <w:vAlign w:val="center"/>
            <w:hideMark/>
          </w:tcPr>
          <w:p w:rsidR="00721EB9" w:rsidRPr="00721EB9" w:rsidRDefault="00721EB9" w:rsidP="00721EB9">
            <w:pPr>
              <w:spacing w:after="0" w:line="240" w:lineRule="auto"/>
              <w:jc w:val="right"/>
              <w:rPr>
                <w:rFonts w:ascii="Times New Roman" w:eastAsia="Times New Roman" w:hAnsi="Times New Roman" w:cs="Times New Roman"/>
                <w:color w:val="000000"/>
                <w:sz w:val="20"/>
                <w:szCs w:val="20"/>
                <w:lang w:eastAsia="fr-FR"/>
              </w:rPr>
            </w:pPr>
            <w:r w:rsidRPr="00721EB9">
              <w:rPr>
                <w:rFonts w:ascii="Times New Roman" w:eastAsia="Times New Roman" w:hAnsi="Times New Roman" w:cs="Times New Roman"/>
                <w:color w:val="000000"/>
                <w:sz w:val="20"/>
                <w:szCs w:val="20"/>
                <w:lang w:eastAsia="fr-FR"/>
              </w:rPr>
              <w:t>294</w:t>
            </w:r>
          </w:p>
        </w:tc>
        <w:tc>
          <w:tcPr>
            <w:tcW w:w="450" w:type="dxa"/>
            <w:tcBorders>
              <w:top w:val="nil"/>
              <w:left w:val="nil"/>
              <w:bottom w:val="nil"/>
              <w:right w:val="single" w:sz="4" w:space="0" w:color="auto"/>
            </w:tcBorders>
            <w:shd w:val="clear" w:color="000000" w:fill="C6E0B4"/>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000000"/>
                <w:sz w:val="20"/>
                <w:szCs w:val="20"/>
                <w:lang w:eastAsia="fr-FR"/>
              </w:rPr>
            </w:pPr>
            <w:r w:rsidRPr="00721EB9">
              <w:rPr>
                <w:rFonts w:ascii="Times New Roman" w:eastAsia="Times New Roman" w:hAnsi="Times New Roman" w:cs="Times New Roman"/>
                <w:b/>
                <w:bCs/>
                <w:color w:val="000000"/>
                <w:sz w:val="20"/>
                <w:szCs w:val="20"/>
                <w:lang w:eastAsia="fr-FR"/>
              </w:rPr>
              <w:t>293</w:t>
            </w:r>
          </w:p>
        </w:tc>
        <w:tc>
          <w:tcPr>
            <w:tcW w:w="450" w:type="dxa"/>
            <w:tcBorders>
              <w:top w:val="nil"/>
              <w:left w:val="nil"/>
              <w:bottom w:val="nil"/>
              <w:right w:val="single" w:sz="8" w:space="0" w:color="auto"/>
            </w:tcBorders>
            <w:shd w:val="clear" w:color="000000" w:fill="FFF2CC"/>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587</w:t>
            </w:r>
          </w:p>
        </w:tc>
      </w:tr>
      <w:tr w:rsidR="00721EB9" w:rsidRPr="00721EB9" w:rsidTr="00DE2FB3">
        <w:trPr>
          <w:trHeight w:hRule="exact" w:val="340"/>
        </w:trPr>
        <w:tc>
          <w:tcPr>
            <w:tcW w:w="396"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11</w:t>
            </w:r>
          </w:p>
        </w:tc>
        <w:tc>
          <w:tcPr>
            <w:tcW w:w="396"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9</w:t>
            </w:r>
          </w:p>
        </w:tc>
        <w:tc>
          <w:tcPr>
            <w:tcW w:w="418"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20</w:t>
            </w:r>
          </w:p>
        </w:tc>
        <w:tc>
          <w:tcPr>
            <w:tcW w:w="340"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 </w:t>
            </w:r>
          </w:p>
        </w:tc>
        <w:tc>
          <w:tcPr>
            <w:tcW w:w="340"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 </w:t>
            </w:r>
          </w:p>
        </w:tc>
        <w:tc>
          <w:tcPr>
            <w:tcW w:w="418"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 </w:t>
            </w:r>
          </w:p>
        </w:tc>
        <w:tc>
          <w:tcPr>
            <w:tcW w:w="396"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 </w:t>
            </w:r>
          </w:p>
        </w:tc>
        <w:tc>
          <w:tcPr>
            <w:tcW w:w="396"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 </w:t>
            </w:r>
          </w:p>
        </w:tc>
        <w:tc>
          <w:tcPr>
            <w:tcW w:w="418"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 </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10</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5</w:t>
            </w:r>
          </w:p>
        </w:tc>
        <w:tc>
          <w:tcPr>
            <w:tcW w:w="418"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15</w:t>
            </w:r>
          </w:p>
        </w:tc>
        <w:tc>
          <w:tcPr>
            <w:tcW w:w="336"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 </w:t>
            </w:r>
          </w:p>
        </w:tc>
        <w:tc>
          <w:tcPr>
            <w:tcW w:w="336"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sz w:val="20"/>
                <w:szCs w:val="20"/>
                <w:lang w:eastAsia="fr-FR"/>
              </w:rPr>
            </w:pPr>
            <w:r w:rsidRPr="00721EB9">
              <w:rPr>
                <w:rFonts w:ascii="Times New Roman" w:eastAsia="Times New Roman" w:hAnsi="Times New Roman" w:cs="Times New Roman"/>
                <w:b/>
                <w:bCs/>
                <w:i/>
                <w:iCs/>
                <w:sz w:val="20"/>
                <w:szCs w:val="20"/>
                <w:lang w:eastAsia="fr-FR"/>
              </w:rPr>
              <w:t> </w:t>
            </w:r>
          </w:p>
        </w:tc>
        <w:tc>
          <w:tcPr>
            <w:tcW w:w="418"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 </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4</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10</w:t>
            </w:r>
          </w:p>
        </w:tc>
        <w:tc>
          <w:tcPr>
            <w:tcW w:w="418" w:type="dxa"/>
            <w:tcBorders>
              <w:top w:val="single" w:sz="8" w:space="0" w:color="auto"/>
              <w:left w:val="nil"/>
              <w:bottom w:val="single" w:sz="8" w:space="0" w:color="auto"/>
              <w:right w:val="single" w:sz="8" w:space="0" w:color="auto"/>
            </w:tcBorders>
            <w:shd w:val="clear" w:color="000000" w:fill="FFFFFF"/>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14</w:t>
            </w:r>
          </w:p>
        </w:tc>
        <w:tc>
          <w:tcPr>
            <w:tcW w:w="340"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 </w:t>
            </w:r>
          </w:p>
        </w:tc>
        <w:tc>
          <w:tcPr>
            <w:tcW w:w="340" w:type="dxa"/>
            <w:tcBorders>
              <w:top w:val="single" w:sz="8" w:space="0" w:color="auto"/>
              <w:left w:val="nil"/>
              <w:bottom w:val="single" w:sz="8" w:space="0" w:color="auto"/>
              <w:right w:val="single" w:sz="8" w:space="0" w:color="auto"/>
            </w:tcBorders>
            <w:shd w:val="clear" w:color="000000" w:fill="D9D9D9"/>
            <w:noWrap/>
            <w:vAlign w:val="center"/>
            <w:hideMark/>
          </w:tcPr>
          <w:p w:rsidR="00721EB9" w:rsidRPr="00721EB9" w:rsidRDefault="00721EB9" w:rsidP="00721EB9">
            <w:pPr>
              <w:spacing w:after="0" w:line="240" w:lineRule="auto"/>
              <w:jc w:val="right"/>
              <w:rPr>
                <w:rFonts w:ascii="Times New Roman" w:eastAsia="Times New Roman" w:hAnsi="Times New Roman" w:cs="Times New Roman"/>
                <w:sz w:val="20"/>
                <w:szCs w:val="20"/>
                <w:lang w:eastAsia="fr-FR"/>
              </w:rPr>
            </w:pPr>
            <w:r w:rsidRPr="00721EB9">
              <w:rPr>
                <w:rFonts w:ascii="Times New Roman" w:eastAsia="Times New Roman" w:hAnsi="Times New Roman" w:cs="Times New Roman"/>
                <w:sz w:val="20"/>
                <w:szCs w:val="20"/>
                <w:lang w:eastAsia="fr-FR"/>
              </w:rPr>
              <w:t> </w:t>
            </w:r>
          </w:p>
        </w:tc>
        <w:tc>
          <w:tcPr>
            <w:tcW w:w="418" w:type="dxa"/>
            <w:tcBorders>
              <w:top w:val="single" w:sz="8" w:space="0" w:color="auto"/>
              <w:left w:val="nil"/>
              <w:bottom w:val="single" w:sz="8" w:space="0" w:color="auto"/>
              <w:right w:val="nil"/>
            </w:tcBorders>
            <w:shd w:val="clear" w:color="000000" w:fill="D9D9D9"/>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 </w:t>
            </w:r>
          </w:p>
        </w:tc>
        <w:tc>
          <w:tcPr>
            <w:tcW w:w="340" w:type="dxa"/>
            <w:tcBorders>
              <w:top w:val="single" w:sz="8" w:space="0" w:color="auto"/>
              <w:left w:val="single" w:sz="8" w:space="0" w:color="auto"/>
              <w:bottom w:val="single" w:sz="8" w:space="0" w:color="auto"/>
              <w:right w:val="nil"/>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4</w:t>
            </w:r>
          </w:p>
        </w:tc>
        <w:tc>
          <w:tcPr>
            <w:tcW w:w="3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sz w:val="20"/>
                <w:szCs w:val="20"/>
                <w:lang w:eastAsia="fr-FR"/>
              </w:rPr>
            </w:pPr>
            <w:r w:rsidRPr="00721EB9">
              <w:rPr>
                <w:rFonts w:ascii="Times New Roman" w:eastAsia="Times New Roman" w:hAnsi="Times New Roman" w:cs="Times New Roman"/>
                <w:b/>
                <w:bCs/>
                <w:sz w:val="20"/>
                <w:szCs w:val="20"/>
                <w:lang w:eastAsia="fr-FR"/>
              </w:rPr>
              <w:t>12</w:t>
            </w:r>
          </w:p>
        </w:tc>
        <w:tc>
          <w:tcPr>
            <w:tcW w:w="418" w:type="dxa"/>
            <w:tcBorders>
              <w:top w:val="single" w:sz="8" w:space="0" w:color="auto"/>
              <w:left w:val="nil"/>
              <w:bottom w:val="single" w:sz="8" w:space="0" w:color="auto"/>
              <w:right w:val="nil"/>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16</w:t>
            </w:r>
          </w:p>
        </w:tc>
        <w:tc>
          <w:tcPr>
            <w:tcW w:w="457"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rsidR="00721EB9" w:rsidRPr="00721EB9" w:rsidRDefault="00721EB9" w:rsidP="00721EB9">
            <w:pPr>
              <w:spacing w:after="0" w:line="240" w:lineRule="auto"/>
              <w:jc w:val="right"/>
              <w:rPr>
                <w:rFonts w:ascii="Times New Roman" w:eastAsia="Times New Roman" w:hAnsi="Times New Roman" w:cs="Times New Roman"/>
                <w:color w:val="000000"/>
                <w:sz w:val="20"/>
                <w:szCs w:val="20"/>
                <w:lang w:eastAsia="fr-FR"/>
              </w:rPr>
            </w:pPr>
            <w:r w:rsidRPr="00721EB9">
              <w:rPr>
                <w:rFonts w:ascii="Times New Roman" w:eastAsia="Times New Roman" w:hAnsi="Times New Roman" w:cs="Times New Roman"/>
                <w:color w:val="000000"/>
                <w:sz w:val="20"/>
                <w:szCs w:val="20"/>
                <w:lang w:eastAsia="fr-FR"/>
              </w:rPr>
              <w:t>69</w:t>
            </w:r>
          </w:p>
        </w:tc>
        <w:tc>
          <w:tcPr>
            <w:tcW w:w="450" w:type="dxa"/>
            <w:tcBorders>
              <w:top w:val="single" w:sz="8" w:space="0" w:color="auto"/>
              <w:left w:val="nil"/>
              <w:bottom w:val="single" w:sz="8" w:space="0" w:color="auto"/>
              <w:right w:val="single" w:sz="4" w:space="0" w:color="auto"/>
            </w:tcBorders>
            <w:shd w:val="clear" w:color="000000" w:fill="C6E0B4"/>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000000"/>
                <w:sz w:val="20"/>
                <w:szCs w:val="20"/>
                <w:lang w:eastAsia="fr-FR"/>
              </w:rPr>
            </w:pPr>
            <w:r w:rsidRPr="00721EB9">
              <w:rPr>
                <w:rFonts w:ascii="Times New Roman" w:eastAsia="Times New Roman" w:hAnsi="Times New Roman" w:cs="Times New Roman"/>
                <w:b/>
                <w:bCs/>
                <w:color w:val="000000"/>
                <w:sz w:val="20"/>
                <w:szCs w:val="20"/>
                <w:lang w:eastAsia="fr-FR"/>
              </w:rPr>
              <w:t>68</w:t>
            </w:r>
          </w:p>
        </w:tc>
        <w:tc>
          <w:tcPr>
            <w:tcW w:w="450" w:type="dxa"/>
            <w:tcBorders>
              <w:top w:val="single" w:sz="8" w:space="0" w:color="auto"/>
              <w:left w:val="nil"/>
              <w:bottom w:val="single" w:sz="8" w:space="0" w:color="auto"/>
              <w:right w:val="single" w:sz="8" w:space="0" w:color="auto"/>
            </w:tcBorders>
            <w:shd w:val="clear" w:color="000000" w:fill="FFF2CC"/>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137</w:t>
            </w:r>
          </w:p>
        </w:tc>
      </w:tr>
      <w:tr w:rsidR="00721EB9" w:rsidRPr="00721EB9" w:rsidTr="00DE2FB3">
        <w:trPr>
          <w:trHeight w:hRule="exact" w:val="340"/>
        </w:trPr>
        <w:tc>
          <w:tcPr>
            <w:tcW w:w="39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28</w:t>
            </w:r>
          </w:p>
        </w:tc>
        <w:tc>
          <w:tcPr>
            <w:tcW w:w="396" w:type="dxa"/>
            <w:tcBorders>
              <w:top w:val="nil"/>
              <w:left w:val="single" w:sz="4" w:space="0" w:color="auto"/>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24</w:t>
            </w:r>
          </w:p>
        </w:tc>
        <w:tc>
          <w:tcPr>
            <w:tcW w:w="418"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52</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19</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19</w:t>
            </w:r>
          </w:p>
        </w:tc>
        <w:tc>
          <w:tcPr>
            <w:tcW w:w="418"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38</w:t>
            </w:r>
          </w:p>
        </w:tc>
        <w:tc>
          <w:tcPr>
            <w:tcW w:w="396"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19</w:t>
            </w:r>
          </w:p>
        </w:tc>
        <w:tc>
          <w:tcPr>
            <w:tcW w:w="396"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25</w:t>
            </w:r>
          </w:p>
        </w:tc>
        <w:tc>
          <w:tcPr>
            <w:tcW w:w="418"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44</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31</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28</w:t>
            </w:r>
          </w:p>
        </w:tc>
        <w:tc>
          <w:tcPr>
            <w:tcW w:w="418"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59</w:t>
            </w:r>
          </w:p>
        </w:tc>
        <w:tc>
          <w:tcPr>
            <w:tcW w:w="336"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8</w:t>
            </w:r>
          </w:p>
        </w:tc>
        <w:tc>
          <w:tcPr>
            <w:tcW w:w="336"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9</w:t>
            </w:r>
          </w:p>
        </w:tc>
        <w:tc>
          <w:tcPr>
            <w:tcW w:w="418"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i/>
                <w:iCs/>
                <w:color w:val="FF0000"/>
                <w:sz w:val="20"/>
                <w:szCs w:val="20"/>
                <w:lang w:eastAsia="fr-FR"/>
              </w:rPr>
            </w:pPr>
            <w:r w:rsidRPr="00721EB9">
              <w:rPr>
                <w:rFonts w:ascii="Times New Roman" w:eastAsia="Times New Roman" w:hAnsi="Times New Roman" w:cs="Times New Roman"/>
                <w:b/>
                <w:bCs/>
                <w:i/>
                <w:iCs/>
                <w:color w:val="FF0000"/>
                <w:sz w:val="20"/>
                <w:szCs w:val="20"/>
                <w:lang w:eastAsia="fr-FR"/>
              </w:rPr>
              <w:t>17</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19</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27</w:t>
            </w:r>
          </w:p>
        </w:tc>
        <w:tc>
          <w:tcPr>
            <w:tcW w:w="418"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46</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15</w:t>
            </w:r>
          </w:p>
        </w:tc>
        <w:tc>
          <w:tcPr>
            <w:tcW w:w="340" w:type="dxa"/>
            <w:tcBorders>
              <w:top w:val="nil"/>
              <w:left w:val="nil"/>
              <w:bottom w:val="single" w:sz="8" w:space="0" w:color="auto"/>
              <w:right w:val="single" w:sz="8" w:space="0" w:color="auto"/>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16</w:t>
            </w:r>
          </w:p>
        </w:tc>
        <w:tc>
          <w:tcPr>
            <w:tcW w:w="418" w:type="dxa"/>
            <w:tcBorders>
              <w:top w:val="nil"/>
              <w:left w:val="nil"/>
              <w:bottom w:val="single" w:sz="8" w:space="0" w:color="auto"/>
              <w:right w:val="nil"/>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31</w:t>
            </w:r>
          </w:p>
        </w:tc>
        <w:tc>
          <w:tcPr>
            <w:tcW w:w="340" w:type="dxa"/>
            <w:tcBorders>
              <w:top w:val="nil"/>
              <w:left w:val="single" w:sz="8" w:space="0" w:color="auto"/>
              <w:bottom w:val="single" w:sz="8" w:space="0" w:color="auto"/>
              <w:right w:val="nil"/>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30</w:t>
            </w:r>
          </w:p>
        </w:tc>
        <w:tc>
          <w:tcPr>
            <w:tcW w:w="340" w:type="dxa"/>
            <w:tcBorders>
              <w:top w:val="nil"/>
              <w:left w:val="single" w:sz="8" w:space="0" w:color="auto"/>
              <w:bottom w:val="single" w:sz="8" w:space="0" w:color="auto"/>
              <w:right w:val="nil"/>
            </w:tcBorders>
            <w:shd w:val="clear" w:color="auto" w:fill="auto"/>
            <w:noWrap/>
            <w:vAlign w:val="center"/>
            <w:hideMark/>
          </w:tcPr>
          <w:p w:rsidR="00721EB9" w:rsidRPr="00721EB9" w:rsidRDefault="00721EB9" w:rsidP="00721EB9">
            <w:pPr>
              <w:spacing w:after="0" w:line="240" w:lineRule="auto"/>
              <w:jc w:val="center"/>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40</w:t>
            </w:r>
          </w:p>
        </w:tc>
        <w:tc>
          <w:tcPr>
            <w:tcW w:w="418" w:type="dxa"/>
            <w:tcBorders>
              <w:top w:val="nil"/>
              <w:left w:val="single" w:sz="4" w:space="0" w:color="auto"/>
              <w:bottom w:val="single" w:sz="8" w:space="0" w:color="auto"/>
              <w:right w:val="nil"/>
            </w:tcBorders>
            <w:shd w:val="clear" w:color="auto" w:fill="auto"/>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70</w:t>
            </w:r>
          </w:p>
        </w:tc>
        <w:tc>
          <w:tcPr>
            <w:tcW w:w="457" w:type="dxa"/>
            <w:tcBorders>
              <w:top w:val="nil"/>
              <w:left w:val="single" w:sz="8" w:space="0" w:color="auto"/>
              <w:bottom w:val="single" w:sz="8" w:space="0" w:color="auto"/>
              <w:right w:val="single" w:sz="4" w:space="0" w:color="auto"/>
            </w:tcBorders>
            <w:shd w:val="clear" w:color="000000" w:fill="BDD7EE"/>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363</w:t>
            </w:r>
          </w:p>
        </w:tc>
        <w:tc>
          <w:tcPr>
            <w:tcW w:w="450" w:type="dxa"/>
            <w:tcBorders>
              <w:top w:val="nil"/>
              <w:left w:val="single" w:sz="8" w:space="0" w:color="auto"/>
              <w:bottom w:val="single" w:sz="8" w:space="0" w:color="auto"/>
              <w:right w:val="single" w:sz="4" w:space="0" w:color="auto"/>
            </w:tcBorders>
            <w:shd w:val="clear" w:color="000000" w:fill="C6E0B4"/>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361</w:t>
            </w:r>
          </w:p>
        </w:tc>
        <w:tc>
          <w:tcPr>
            <w:tcW w:w="450" w:type="dxa"/>
            <w:tcBorders>
              <w:top w:val="nil"/>
              <w:left w:val="nil"/>
              <w:bottom w:val="single" w:sz="8" w:space="0" w:color="auto"/>
              <w:right w:val="single" w:sz="8" w:space="0" w:color="auto"/>
            </w:tcBorders>
            <w:shd w:val="clear" w:color="000000" w:fill="FFF2CC"/>
            <w:noWrap/>
            <w:vAlign w:val="center"/>
            <w:hideMark/>
          </w:tcPr>
          <w:p w:rsidR="00721EB9" w:rsidRPr="00721EB9" w:rsidRDefault="00721EB9" w:rsidP="00721EB9">
            <w:pPr>
              <w:spacing w:after="0" w:line="240" w:lineRule="auto"/>
              <w:jc w:val="right"/>
              <w:rPr>
                <w:rFonts w:ascii="Times New Roman" w:eastAsia="Times New Roman" w:hAnsi="Times New Roman" w:cs="Times New Roman"/>
                <w:b/>
                <w:bCs/>
                <w:color w:val="FF0000"/>
                <w:sz w:val="20"/>
                <w:szCs w:val="20"/>
                <w:lang w:eastAsia="fr-FR"/>
              </w:rPr>
            </w:pPr>
            <w:r w:rsidRPr="00721EB9">
              <w:rPr>
                <w:rFonts w:ascii="Times New Roman" w:eastAsia="Times New Roman" w:hAnsi="Times New Roman" w:cs="Times New Roman"/>
                <w:b/>
                <w:bCs/>
                <w:color w:val="FF0000"/>
                <w:sz w:val="20"/>
                <w:szCs w:val="20"/>
                <w:lang w:eastAsia="fr-FR"/>
              </w:rPr>
              <w:t>724</w:t>
            </w:r>
          </w:p>
        </w:tc>
      </w:tr>
    </w:tbl>
    <w:p w:rsidR="00B358C3" w:rsidRDefault="00B358C3" w:rsidP="00B358C3">
      <w:pPr>
        <w:spacing w:after="120"/>
        <w:rPr>
          <w:rFonts w:ascii="Californian FB" w:hAnsi="Californian FB"/>
          <w:sz w:val="26"/>
          <w:szCs w:val="26"/>
        </w:rPr>
      </w:pPr>
    </w:p>
    <w:p w:rsidR="00C475CF" w:rsidRPr="00FF7819" w:rsidRDefault="00C475CF" w:rsidP="0023490F">
      <w:pPr>
        <w:pStyle w:val="Paragraphedeliste"/>
        <w:numPr>
          <w:ilvl w:val="0"/>
          <w:numId w:val="4"/>
        </w:numPr>
        <w:spacing w:after="120" w:line="240" w:lineRule="auto"/>
        <w:jc w:val="both"/>
        <w:rPr>
          <w:rFonts w:ascii="Californian FB" w:hAnsi="Californian FB"/>
          <w:sz w:val="26"/>
          <w:szCs w:val="26"/>
        </w:rPr>
      </w:pPr>
      <w:r w:rsidRPr="00FF7819">
        <w:rPr>
          <w:rFonts w:ascii="Californian FB" w:hAnsi="Californian FB"/>
          <w:sz w:val="26"/>
          <w:szCs w:val="26"/>
        </w:rPr>
        <w:t>Niveau Secondaire</w:t>
      </w:r>
    </w:p>
    <w:tbl>
      <w:tblPr>
        <w:tblW w:w="9605" w:type="dxa"/>
        <w:tblInd w:w="60" w:type="dxa"/>
        <w:tblCellMar>
          <w:left w:w="70" w:type="dxa"/>
          <w:right w:w="70" w:type="dxa"/>
        </w:tblCellMar>
        <w:tblLook w:val="04A0" w:firstRow="1" w:lastRow="0" w:firstColumn="1" w:lastColumn="0" w:noHBand="0" w:noVBand="1"/>
      </w:tblPr>
      <w:tblGrid>
        <w:gridCol w:w="1285"/>
        <w:gridCol w:w="404"/>
        <w:gridCol w:w="404"/>
        <w:gridCol w:w="531"/>
        <w:gridCol w:w="569"/>
        <w:gridCol w:w="569"/>
        <w:gridCol w:w="625"/>
        <w:gridCol w:w="426"/>
        <w:gridCol w:w="569"/>
        <w:gridCol w:w="578"/>
        <w:gridCol w:w="536"/>
        <w:gridCol w:w="567"/>
        <w:gridCol w:w="567"/>
        <w:gridCol w:w="695"/>
        <w:gridCol w:w="654"/>
        <w:gridCol w:w="626"/>
      </w:tblGrid>
      <w:tr w:rsidR="0055716C" w:rsidRPr="00C5614C" w:rsidTr="007A78F0">
        <w:trPr>
          <w:trHeight w:val="390"/>
        </w:trPr>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716C" w:rsidRPr="00C5614C" w:rsidRDefault="0055716C" w:rsidP="009A0F65">
            <w:pPr>
              <w:spacing w:after="0" w:line="240" w:lineRule="auto"/>
              <w:jc w:val="center"/>
              <w:rPr>
                <w:rFonts w:ascii="Calibri" w:eastAsia="Times New Roman" w:hAnsi="Calibri" w:cs="Times New Roman"/>
                <w:b/>
                <w:bCs/>
                <w:color w:val="000000"/>
                <w:sz w:val="26"/>
                <w:szCs w:val="26"/>
                <w:lang w:eastAsia="fr-FR"/>
              </w:rPr>
            </w:pPr>
            <w:r>
              <w:rPr>
                <w:rFonts w:ascii="Calibri" w:eastAsia="Times New Roman" w:hAnsi="Calibri" w:cs="Times New Roman"/>
                <w:b/>
                <w:bCs/>
                <w:color w:val="000000"/>
                <w:sz w:val="26"/>
                <w:szCs w:val="26"/>
                <w:lang w:eastAsia="fr-FR"/>
              </w:rPr>
              <w:t>Villes</w:t>
            </w:r>
          </w:p>
        </w:tc>
        <w:tc>
          <w:tcPr>
            <w:tcW w:w="8320" w:type="dxa"/>
            <w:gridSpan w:val="15"/>
            <w:tcBorders>
              <w:top w:val="single" w:sz="8" w:space="0" w:color="auto"/>
              <w:left w:val="nil"/>
              <w:bottom w:val="single" w:sz="8" w:space="0" w:color="auto"/>
              <w:right w:val="single" w:sz="8" w:space="0" w:color="000000"/>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sz w:val="26"/>
                <w:szCs w:val="26"/>
                <w:lang w:eastAsia="fr-FR"/>
              </w:rPr>
            </w:pPr>
            <w:r w:rsidRPr="00C5614C">
              <w:rPr>
                <w:rFonts w:ascii="Calibri" w:eastAsia="Times New Roman" w:hAnsi="Calibri" w:cs="Times New Roman"/>
                <w:b/>
                <w:bCs/>
                <w:sz w:val="26"/>
                <w:szCs w:val="26"/>
                <w:lang w:eastAsia="fr-FR"/>
              </w:rPr>
              <w:t>COLLEGE</w:t>
            </w:r>
          </w:p>
        </w:tc>
      </w:tr>
      <w:tr w:rsidR="0055716C" w:rsidRPr="00C5614C" w:rsidTr="007A78F0">
        <w:trPr>
          <w:trHeight w:val="390"/>
        </w:trPr>
        <w:tc>
          <w:tcPr>
            <w:tcW w:w="1285" w:type="dxa"/>
            <w:vMerge/>
            <w:tcBorders>
              <w:top w:val="single" w:sz="8" w:space="0" w:color="auto"/>
              <w:left w:val="single" w:sz="8" w:space="0" w:color="auto"/>
              <w:bottom w:val="single" w:sz="8" w:space="0" w:color="000000"/>
              <w:right w:val="single" w:sz="8" w:space="0" w:color="auto"/>
            </w:tcBorders>
            <w:vAlign w:val="center"/>
            <w:hideMark/>
          </w:tcPr>
          <w:p w:rsidR="0055716C" w:rsidRPr="00C5614C" w:rsidRDefault="0055716C" w:rsidP="009A0F65">
            <w:pPr>
              <w:spacing w:after="0" w:line="240" w:lineRule="auto"/>
              <w:rPr>
                <w:rFonts w:ascii="Calibri" w:eastAsia="Times New Roman" w:hAnsi="Calibri" w:cs="Times New Roman"/>
                <w:b/>
                <w:bCs/>
                <w:color w:val="000000"/>
                <w:sz w:val="26"/>
                <w:szCs w:val="26"/>
                <w:lang w:eastAsia="fr-FR"/>
              </w:rPr>
            </w:pPr>
          </w:p>
        </w:tc>
        <w:tc>
          <w:tcPr>
            <w:tcW w:w="1338"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55716C" w:rsidRPr="00C5614C" w:rsidRDefault="0055716C" w:rsidP="002E51EF">
            <w:pPr>
              <w:spacing w:after="0" w:line="240" w:lineRule="auto"/>
              <w:jc w:val="center"/>
              <w:rPr>
                <w:rFonts w:ascii="Calibri" w:eastAsia="Times New Roman" w:hAnsi="Calibri" w:cs="Times New Roman"/>
                <w:b/>
                <w:bCs/>
                <w:sz w:val="26"/>
                <w:szCs w:val="26"/>
                <w:lang w:eastAsia="fr-FR"/>
              </w:rPr>
            </w:pPr>
            <w:r w:rsidRPr="00C5614C">
              <w:rPr>
                <w:rFonts w:ascii="Calibri" w:eastAsia="Times New Roman" w:hAnsi="Calibri" w:cs="Times New Roman"/>
                <w:b/>
                <w:bCs/>
                <w:sz w:val="26"/>
                <w:szCs w:val="26"/>
                <w:lang w:eastAsia="fr-FR"/>
              </w:rPr>
              <w:t>6</w:t>
            </w:r>
            <w:r w:rsidRPr="000C7437">
              <w:rPr>
                <w:rFonts w:ascii="Calibri" w:eastAsia="Times New Roman" w:hAnsi="Calibri" w:cs="Times New Roman"/>
                <w:b/>
                <w:bCs/>
                <w:sz w:val="26"/>
                <w:szCs w:val="26"/>
                <w:vertAlign w:val="superscript"/>
                <w:lang w:eastAsia="fr-FR"/>
              </w:rPr>
              <w:t>ème</w:t>
            </w:r>
          </w:p>
        </w:tc>
        <w:tc>
          <w:tcPr>
            <w:tcW w:w="1763"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55716C" w:rsidRPr="00C5614C" w:rsidRDefault="0055716C" w:rsidP="002E51EF">
            <w:pPr>
              <w:spacing w:after="0" w:line="240" w:lineRule="auto"/>
              <w:jc w:val="center"/>
              <w:rPr>
                <w:rFonts w:ascii="Calibri" w:eastAsia="Times New Roman" w:hAnsi="Calibri" w:cs="Times New Roman"/>
                <w:b/>
                <w:bCs/>
                <w:sz w:val="26"/>
                <w:szCs w:val="26"/>
                <w:lang w:eastAsia="fr-FR"/>
              </w:rPr>
            </w:pPr>
            <w:r w:rsidRPr="00C5614C">
              <w:rPr>
                <w:rFonts w:ascii="Calibri" w:eastAsia="Times New Roman" w:hAnsi="Calibri" w:cs="Times New Roman"/>
                <w:b/>
                <w:bCs/>
                <w:sz w:val="26"/>
                <w:szCs w:val="26"/>
                <w:lang w:eastAsia="fr-FR"/>
              </w:rPr>
              <w:t>5</w:t>
            </w:r>
            <w:r w:rsidRPr="000C7437">
              <w:rPr>
                <w:rFonts w:ascii="Calibri" w:eastAsia="Times New Roman" w:hAnsi="Calibri" w:cs="Times New Roman"/>
                <w:b/>
                <w:bCs/>
                <w:sz w:val="26"/>
                <w:szCs w:val="26"/>
                <w:vertAlign w:val="superscript"/>
                <w:lang w:eastAsia="fr-FR"/>
              </w:rPr>
              <w:t>ème</w:t>
            </w:r>
          </w:p>
        </w:tc>
        <w:tc>
          <w:tcPr>
            <w:tcW w:w="1573"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55716C" w:rsidRPr="00C5614C" w:rsidRDefault="0055716C" w:rsidP="002E51EF">
            <w:pPr>
              <w:spacing w:after="0" w:line="240" w:lineRule="auto"/>
              <w:jc w:val="center"/>
              <w:rPr>
                <w:rFonts w:ascii="Calibri" w:eastAsia="Times New Roman" w:hAnsi="Calibri" w:cs="Times New Roman"/>
                <w:b/>
                <w:bCs/>
                <w:sz w:val="26"/>
                <w:szCs w:val="26"/>
                <w:lang w:eastAsia="fr-FR"/>
              </w:rPr>
            </w:pPr>
            <w:r w:rsidRPr="00C5614C">
              <w:rPr>
                <w:rFonts w:ascii="Calibri" w:eastAsia="Times New Roman" w:hAnsi="Calibri" w:cs="Times New Roman"/>
                <w:b/>
                <w:bCs/>
                <w:sz w:val="26"/>
                <w:szCs w:val="26"/>
                <w:lang w:eastAsia="fr-FR"/>
              </w:rPr>
              <w:t>4</w:t>
            </w:r>
            <w:r w:rsidRPr="000C7437">
              <w:rPr>
                <w:rFonts w:ascii="Calibri" w:eastAsia="Times New Roman" w:hAnsi="Calibri" w:cs="Times New Roman"/>
                <w:b/>
                <w:bCs/>
                <w:sz w:val="26"/>
                <w:szCs w:val="26"/>
                <w:vertAlign w:val="superscript"/>
                <w:lang w:eastAsia="fr-FR"/>
              </w:rPr>
              <w:t>ème</w:t>
            </w:r>
          </w:p>
        </w:tc>
        <w:tc>
          <w:tcPr>
            <w:tcW w:w="1670"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55716C" w:rsidRPr="00C5614C" w:rsidRDefault="0055716C" w:rsidP="002E51EF">
            <w:pPr>
              <w:spacing w:after="0" w:line="240" w:lineRule="auto"/>
              <w:jc w:val="center"/>
              <w:rPr>
                <w:rFonts w:ascii="Calibri" w:eastAsia="Times New Roman" w:hAnsi="Calibri" w:cs="Times New Roman"/>
                <w:b/>
                <w:bCs/>
                <w:sz w:val="26"/>
                <w:szCs w:val="26"/>
                <w:lang w:eastAsia="fr-FR"/>
              </w:rPr>
            </w:pPr>
            <w:r w:rsidRPr="00C5614C">
              <w:rPr>
                <w:rFonts w:ascii="Calibri" w:eastAsia="Times New Roman" w:hAnsi="Calibri" w:cs="Times New Roman"/>
                <w:b/>
                <w:bCs/>
                <w:sz w:val="26"/>
                <w:szCs w:val="26"/>
                <w:lang w:eastAsia="fr-FR"/>
              </w:rPr>
              <w:t>3</w:t>
            </w:r>
            <w:r w:rsidRPr="000C7437">
              <w:rPr>
                <w:rFonts w:ascii="Calibri" w:eastAsia="Times New Roman" w:hAnsi="Calibri" w:cs="Times New Roman"/>
                <w:b/>
                <w:bCs/>
                <w:sz w:val="26"/>
                <w:szCs w:val="26"/>
                <w:vertAlign w:val="superscript"/>
                <w:lang w:eastAsia="fr-FR"/>
              </w:rPr>
              <w:t>ème</w:t>
            </w:r>
          </w:p>
        </w:tc>
        <w:tc>
          <w:tcPr>
            <w:tcW w:w="1976" w:type="dxa"/>
            <w:gridSpan w:val="3"/>
            <w:tcBorders>
              <w:top w:val="single" w:sz="8" w:space="0" w:color="auto"/>
              <w:left w:val="nil"/>
              <w:bottom w:val="single" w:sz="8" w:space="0" w:color="auto"/>
              <w:right w:val="single" w:sz="8" w:space="0" w:color="000000"/>
            </w:tcBorders>
            <w:shd w:val="clear" w:color="000000" w:fill="FFFFFF"/>
            <w:vAlign w:val="center"/>
          </w:tcPr>
          <w:p w:rsidR="0055716C" w:rsidRPr="00C5614C" w:rsidRDefault="002E51EF" w:rsidP="002E51EF">
            <w:pPr>
              <w:spacing w:after="0" w:line="240" w:lineRule="auto"/>
              <w:jc w:val="center"/>
              <w:rPr>
                <w:rFonts w:ascii="Calibri" w:eastAsia="Times New Roman" w:hAnsi="Calibri" w:cs="Times New Roman"/>
                <w:b/>
                <w:bCs/>
                <w:sz w:val="26"/>
                <w:szCs w:val="26"/>
                <w:lang w:eastAsia="fr-FR"/>
              </w:rPr>
            </w:pPr>
            <w:r>
              <w:rPr>
                <w:rFonts w:ascii="Calibri" w:eastAsia="Times New Roman" w:hAnsi="Calibri" w:cs="Times New Roman"/>
                <w:b/>
                <w:bCs/>
                <w:sz w:val="26"/>
                <w:szCs w:val="26"/>
                <w:lang w:eastAsia="fr-FR"/>
              </w:rPr>
              <w:t>Total Général</w:t>
            </w:r>
          </w:p>
        </w:tc>
      </w:tr>
      <w:tr w:rsidR="0055716C" w:rsidRPr="00C5614C" w:rsidTr="007A78F0">
        <w:trPr>
          <w:trHeight w:val="390"/>
        </w:trPr>
        <w:tc>
          <w:tcPr>
            <w:tcW w:w="1285" w:type="dxa"/>
            <w:vMerge/>
            <w:tcBorders>
              <w:top w:val="single" w:sz="8" w:space="0" w:color="auto"/>
              <w:left w:val="single" w:sz="8" w:space="0" w:color="auto"/>
              <w:bottom w:val="single" w:sz="8" w:space="0" w:color="000000"/>
              <w:right w:val="single" w:sz="8" w:space="0" w:color="auto"/>
            </w:tcBorders>
            <w:vAlign w:val="center"/>
            <w:hideMark/>
          </w:tcPr>
          <w:p w:rsidR="0055716C" w:rsidRPr="00C5614C" w:rsidRDefault="0055716C" w:rsidP="009A0F65">
            <w:pPr>
              <w:spacing w:after="0" w:line="240" w:lineRule="auto"/>
              <w:rPr>
                <w:rFonts w:ascii="Calibri" w:eastAsia="Times New Roman" w:hAnsi="Calibri" w:cs="Times New Roman"/>
                <w:b/>
                <w:bCs/>
                <w:color w:val="000000"/>
                <w:sz w:val="26"/>
                <w:szCs w:val="26"/>
                <w:lang w:eastAsia="fr-FR"/>
              </w:rPr>
            </w:pPr>
          </w:p>
        </w:tc>
        <w:tc>
          <w:tcPr>
            <w:tcW w:w="403"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G</w:t>
            </w:r>
          </w:p>
        </w:tc>
        <w:tc>
          <w:tcPr>
            <w:tcW w:w="404"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F</w:t>
            </w:r>
          </w:p>
        </w:tc>
        <w:tc>
          <w:tcPr>
            <w:tcW w:w="531"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proofErr w:type="spellStart"/>
            <w:r w:rsidRPr="00721EB9">
              <w:rPr>
                <w:rFonts w:ascii="Calibri" w:eastAsia="Times New Roman" w:hAnsi="Calibri" w:cs="Times New Roman"/>
                <w:bCs/>
                <w:iCs/>
                <w:sz w:val="26"/>
                <w:szCs w:val="26"/>
                <w:lang w:eastAsia="fr-FR"/>
              </w:rPr>
              <w:t>Tot</w:t>
            </w:r>
            <w:proofErr w:type="spellEnd"/>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G</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F</w:t>
            </w:r>
          </w:p>
        </w:tc>
        <w:tc>
          <w:tcPr>
            <w:tcW w:w="625"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proofErr w:type="spellStart"/>
            <w:r w:rsidRPr="00721EB9">
              <w:rPr>
                <w:rFonts w:ascii="Calibri" w:eastAsia="Times New Roman" w:hAnsi="Calibri" w:cs="Times New Roman"/>
                <w:bCs/>
                <w:iCs/>
                <w:sz w:val="26"/>
                <w:szCs w:val="26"/>
                <w:lang w:eastAsia="fr-FR"/>
              </w:rPr>
              <w:t>Tot</w:t>
            </w:r>
            <w:proofErr w:type="spellEnd"/>
          </w:p>
        </w:tc>
        <w:tc>
          <w:tcPr>
            <w:tcW w:w="426"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G</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F</w:t>
            </w:r>
          </w:p>
        </w:tc>
        <w:tc>
          <w:tcPr>
            <w:tcW w:w="578"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proofErr w:type="spellStart"/>
            <w:r w:rsidRPr="00721EB9">
              <w:rPr>
                <w:rFonts w:ascii="Calibri" w:eastAsia="Times New Roman" w:hAnsi="Calibri" w:cs="Times New Roman"/>
                <w:bCs/>
                <w:iCs/>
                <w:sz w:val="26"/>
                <w:szCs w:val="26"/>
                <w:lang w:eastAsia="fr-FR"/>
              </w:rPr>
              <w:t>Tot</w:t>
            </w:r>
            <w:proofErr w:type="spellEnd"/>
          </w:p>
        </w:tc>
        <w:tc>
          <w:tcPr>
            <w:tcW w:w="536"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G</w:t>
            </w:r>
          </w:p>
        </w:tc>
        <w:tc>
          <w:tcPr>
            <w:tcW w:w="567"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sidRPr="00721EB9">
              <w:rPr>
                <w:rFonts w:ascii="Calibri" w:eastAsia="Times New Roman" w:hAnsi="Calibri" w:cs="Times New Roman"/>
                <w:bCs/>
                <w:iCs/>
                <w:sz w:val="26"/>
                <w:szCs w:val="26"/>
                <w:lang w:eastAsia="fr-FR"/>
              </w:rPr>
              <w:t>F</w:t>
            </w:r>
          </w:p>
        </w:tc>
        <w:tc>
          <w:tcPr>
            <w:tcW w:w="567" w:type="dxa"/>
            <w:tcBorders>
              <w:top w:val="nil"/>
              <w:left w:val="nil"/>
              <w:bottom w:val="single" w:sz="8" w:space="0" w:color="auto"/>
              <w:right w:val="single" w:sz="8" w:space="0" w:color="auto"/>
            </w:tcBorders>
            <w:shd w:val="clear" w:color="000000" w:fill="FFFFFF"/>
            <w:noWrap/>
            <w:vAlign w:val="center"/>
            <w:hideMark/>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proofErr w:type="spellStart"/>
            <w:r w:rsidRPr="00721EB9">
              <w:rPr>
                <w:rFonts w:ascii="Calibri" w:eastAsia="Times New Roman" w:hAnsi="Calibri" w:cs="Times New Roman"/>
                <w:bCs/>
                <w:iCs/>
                <w:sz w:val="26"/>
                <w:szCs w:val="26"/>
                <w:lang w:eastAsia="fr-FR"/>
              </w:rPr>
              <w:t>Tot</w:t>
            </w:r>
            <w:proofErr w:type="spellEnd"/>
          </w:p>
        </w:tc>
        <w:tc>
          <w:tcPr>
            <w:tcW w:w="695" w:type="dxa"/>
            <w:tcBorders>
              <w:top w:val="nil"/>
              <w:left w:val="nil"/>
              <w:bottom w:val="single" w:sz="8" w:space="0" w:color="auto"/>
              <w:right w:val="single" w:sz="8" w:space="0" w:color="auto"/>
            </w:tcBorders>
            <w:shd w:val="clear" w:color="000000" w:fill="FFFFFF"/>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Pr>
                <w:rFonts w:ascii="Calibri" w:eastAsia="Times New Roman" w:hAnsi="Calibri" w:cs="Times New Roman"/>
                <w:bCs/>
                <w:iCs/>
                <w:sz w:val="26"/>
                <w:szCs w:val="26"/>
                <w:lang w:eastAsia="fr-FR"/>
              </w:rPr>
              <w:t>G</w:t>
            </w:r>
          </w:p>
        </w:tc>
        <w:tc>
          <w:tcPr>
            <w:tcW w:w="654" w:type="dxa"/>
            <w:tcBorders>
              <w:top w:val="nil"/>
              <w:left w:val="nil"/>
              <w:bottom w:val="single" w:sz="8" w:space="0" w:color="auto"/>
              <w:right w:val="single" w:sz="8" w:space="0" w:color="auto"/>
            </w:tcBorders>
            <w:shd w:val="clear" w:color="000000" w:fill="FFFFFF"/>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r>
              <w:rPr>
                <w:rFonts w:ascii="Calibri" w:eastAsia="Times New Roman" w:hAnsi="Calibri" w:cs="Times New Roman"/>
                <w:bCs/>
                <w:iCs/>
                <w:sz w:val="26"/>
                <w:szCs w:val="26"/>
                <w:lang w:eastAsia="fr-FR"/>
              </w:rPr>
              <w:t>F</w:t>
            </w:r>
          </w:p>
        </w:tc>
        <w:tc>
          <w:tcPr>
            <w:tcW w:w="627" w:type="dxa"/>
            <w:tcBorders>
              <w:top w:val="nil"/>
              <w:left w:val="nil"/>
              <w:bottom w:val="single" w:sz="8" w:space="0" w:color="auto"/>
              <w:right w:val="single" w:sz="8" w:space="0" w:color="auto"/>
            </w:tcBorders>
            <w:shd w:val="clear" w:color="000000" w:fill="FFFFFF"/>
          </w:tcPr>
          <w:p w:rsidR="0055716C" w:rsidRPr="00721EB9" w:rsidRDefault="0055716C" w:rsidP="009A0F65">
            <w:pPr>
              <w:spacing w:after="0" w:line="240" w:lineRule="auto"/>
              <w:jc w:val="center"/>
              <w:rPr>
                <w:rFonts w:ascii="Calibri" w:eastAsia="Times New Roman" w:hAnsi="Calibri" w:cs="Times New Roman"/>
                <w:bCs/>
                <w:iCs/>
                <w:sz w:val="26"/>
                <w:szCs w:val="26"/>
                <w:lang w:eastAsia="fr-FR"/>
              </w:rPr>
            </w:pPr>
            <w:proofErr w:type="spellStart"/>
            <w:r>
              <w:rPr>
                <w:rFonts w:ascii="Calibri" w:eastAsia="Times New Roman" w:hAnsi="Calibri" w:cs="Times New Roman"/>
                <w:bCs/>
                <w:iCs/>
                <w:sz w:val="26"/>
                <w:szCs w:val="26"/>
                <w:lang w:eastAsia="fr-FR"/>
              </w:rPr>
              <w:t>Tot</w:t>
            </w:r>
            <w:proofErr w:type="spellEnd"/>
          </w:p>
        </w:tc>
      </w:tr>
      <w:tr w:rsidR="0055716C" w:rsidRPr="00C5614C" w:rsidTr="007A78F0">
        <w:trPr>
          <w:trHeight w:hRule="exact" w:val="340"/>
        </w:trPr>
        <w:tc>
          <w:tcPr>
            <w:tcW w:w="1285" w:type="dxa"/>
            <w:tcBorders>
              <w:top w:val="nil"/>
              <w:left w:val="single" w:sz="8" w:space="0" w:color="auto"/>
              <w:bottom w:val="single" w:sz="8" w:space="0" w:color="auto"/>
              <w:right w:val="single" w:sz="8" w:space="0" w:color="auto"/>
            </w:tcBorders>
            <w:shd w:val="clear" w:color="auto" w:fill="auto"/>
            <w:noWrap/>
            <w:vAlign w:val="center"/>
            <w:hideMark/>
          </w:tcPr>
          <w:p w:rsidR="0055716C" w:rsidRPr="00C5614C" w:rsidRDefault="0055716C" w:rsidP="009A0F65">
            <w:pPr>
              <w:spacing w:after="0" w:line="240" w:lineRule="auto"/>
              <w:rPr>
                <w:rFonts w:ascii="Calibri" w:eastAsia="Times New Roman" w:hAnsi="Calibri" w:cs="Times New Roman"/>
                <w:b/>
                <w:bCs/>
                <w:color w:val="000000"/>
                <w:sz w:val="26"/>
                <w:szCs w:val="26"/>
                <w:lang w:eastAsia="fr-FR"/>
              </w:rPr>
            </w:pPr>
            <w:r w:rsidRPr="00C5614C">
              <w:rPr>
                <w:rFonts w:ascii="Calibri" w:eastAsia="Times New Roman" w:hAnsi="Calibri" w:cs="Times New Roman"/>
                <w:b/>
                <w:bCs/>
                <w:color w:val="000000"/>
                <w:sz w:val="26"/>
                <w:szCs w:val="26"/>
                <w:lang w:eastAsia="fr-FR"/>
              </w:rPr>
              <w:t>Agadez</w:t>
            </w:r>
          </w:p>
        </w:tc>
        <w:tc>
          <w:tcPr>
            <w:tcW w:w="403"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14</w:t>
            </w:r>
          </w:p>
        </w:tc>
        <w:tc>
          <w:tcPr>
            <w:tcW w:w="404"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24</w:t>
            </w:r>
          </w:p>
        </w:tc>
        <w:tc>
          <w:tcPr>
            <w:tcW w:w="531"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38</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19</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30</w:t>
            </w:r>
          </w:p>
        </w:tc>
        <w:tc>
          <w:tcPr>
            <w:tcW w:w="625"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49</w:t>
            </w:r>
          </w:p>
        </w:tc>
        <w:tc>
          <w:tcPr>
            <w:tcW w:w="426"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28</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22</w:t>
            </w:r>
          </w:p>
        </w:tc>
        <w:tc>
          <w:tcPr>
            <w:tcW w:w="578"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50</w:t>
            </w:r>
          </w:p>
        </w:tc>
        <w:tc>
          <w:tcPr>
            <w:tcW w:w="536"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30</w:t>
            </w:r>
          </w:p>
        </w:tc>
        <w:tc>
          <w:tcPr>
            <w:tcW w:w="567"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30</w:t>
            </w:r>
          </w:p>
        </w:tc>
        <w:tc>
          <w:tcPr>
            <w:tcW w:w="567"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60</w:t>
            </w:r>
          </w:p>
        </w:tc>
        <w:tc>
          <w:tcPr>
            <w:tcW w:w="695" w:type="dxa"/>
            <w:tcBorders>
              <w:top w:val="nil"/>
              <w:left w:val="nil"/>
              <w:bottom w:val="single" w:sz="8" w:space="0" w:color="auto"/>
              <w:right w:val="single" w:sz="8" w:space="0" w:color="auto"/>
            </w:tcBorders>
            <w:shd w:val="clear" w:color="000000" w:fill="FFFFFF"/>
          </w:tcPr>
          <w:p w:rsidR="0055716C" w:rsidRPr="002E51EF" w:rsidRDefault="0055716C" w:rsidP="009A0F65">
            <w:pPr>
              <w:spacing w:after="0" w:line="240" w:lineRule="auto"/>
              <w:jc w:val="center"/>
              <w:rPr>
                <w:rFonts w:ascii="Calibri" w:eastAsia="Times New Roman" w:hAnsi="Calibri" w:cs="Times New Roman"/>
                <w:bCs/>
                <w:iCs/>
                <w:sz w:val="26"/>
                <w:szCs w:val="26"/>
                <w:lang w:eastAsia="fr-FR"/>
              </w:rPr>
            </w:pPr>
            <w:r w:rsidRPr="002E51EF">
              <w:rPr>
                <w:rFonts w:ascii="Calibri" w:eastAsia="Times New Roman" w:hAnsi="Calibri" w:cs="Times New Roman"/>
                <w:bCs/>
                <w:iCs/>
                <w:sz w:val="26"/>
                <w:szCs w:val="26"/>
                <w:lang w:eastAsia="fr-FR"/>
              </w:rPr>
              <w:t>91</w:t>
            </w:r>
          </w:p>
        </w:tc>
        <w:tc>
          <w:tcPr>
            <w:tcW w:w="654" w:type="dxa"/>
            <w:tcBorders>
              <w:top w:val="nil"/>
              <w:left w:val="nil"/>
              <w:bottom w:val="single" w:sz="8" w:space="0" w:color="auto"/>
              <w:right w:val="single" w:sz="8" w:space="0" w:color="auto"/>
            </w:tcBorders>
            <w:shd w:val="clear" w:color="000000" w:fill="FFFFFF"/>
          </w:tcPr>
          <w:p w:rsidR="0055716C" w:rsidRPr="002E51EF" w:rsidRDefault="0055716C" w:rsidP="009A0F65">
            <w:pPr>
              <w:spacing w:after="0" w:line="240" w:lineRule="auto"/>
              <w:jc w:val="center"/>
              <w:rPr>
                <w:rFonts w:ascii="Calibri" w:eastAsia="Times New Roman" w:hAnsi="Calibri" w:cs="Times New Roman"/>
                <w:bCs/>
                <w:iCs/>
                <w:sz w:val="26"/>
                <w:szCs w:val="26"/>
                <w:lang w:eastAsia="fr-FR"/>
              </w:rPr>
            </w:pPr>
            <w:r w:rsidRPr="002E51EF">
              <w:rPr>
                <w:rFonts w:ascii="Calibri" w:eastAsia="Times New Roman" w:hAnsi="Calibri" w:cs="Times New Roman"/>
                <w:bCs/>
                <w:iCs/>
                <w:sz w:val="26"/>
                <w:szCs w:val="26"/>
                <w:lang w:eastAsia="fr-FR"/>
              </w:rPr>
              <w:t>106</w:t>
            </w:r>
          </w:p>
        </w:tc>
        <w:tc>
          <w:tcPr>
            <w:tcW w:w="627" w:type="dxa"/>
            <w:tcBorders>
              <w:top w:val="nil"/>
              <w:left w:val="nil"/>
              <w:bottom w:val="single" w:sz="8" w:space="0" w:color="auto"/>
              <w:right w:val="single" w:sz="8" w:space="0" w:color="auto"/>
            </w:tcBorders>
            <w:shd w:val="clear" w:color="000000" w:fill="FFFFFF"/>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Pr>
                <w:rFonts w:ascii="Calibri" w:eastAsia="Times New Roman" w:hAnsi="Calibri" w:cs="Times New Roman"/>
                <w:b/>
                <w:bCs/>
                <w:i/>
                <w:iCs/>
                <w:color w:val="FF0000"/>
                <w:sz w:val="26"/>
                <w:szCs w:val="26"/>
                <w:lang w:eastAsia="fr-FR"/>
              </w:rPr>
              <w:t>197</w:t>
            </w:r>
          </w:p>
        </w:tc>
      </w:tr>
      <w:tr w:rsidR="0055716C" w:rsidRPr="00C5614C" w:rsidTr="007A78F0">
        <w:trPr>
          <w:trHeight w:hRule="exact" w:val="340"/>
        </w:trPr>
        <w:tc>
          <w:tcPr>
            <w:tcW w:w="1285" w:type="dxa"/>
            <w:tcBorders>
              <w:top w:val="nil"/>
              <w:left w:val="single" w:sz="8" w:space="0" w:color="auto"/>
              <w:bottom w:val="single" w:sz="8" w:space="0" w:color="auto"/>
              <w:right w:val="single" w:sz="8" w:space="0" w:color="auto"/>
            </w:tcBorders>
            <w:shd w:val="clear" w:color="auto" w:fill="auto"/>
            <w:noWrap/>
            <w:vAlign w:val="center"/>
            <w:hideMark/>
          </w:tcPr>
          <w:p w:rsidR="0055716C" w:rsidRPr="00C5614C" w:rsidRDefault="0055716C" w:rsidP="009A0F65">
            <w:pPr>
              <w:spacing w:after="0" w:line="240" w:lineRule="auto"/>
              <w:rPr>
                <w:rFonts w:ascii="Calibri" w:eastAsia="Times New Roman" w:hAnsi="Calibri" w:cs="Times New Roman"/>
                <w:b/>
                <w:bCs/>
                <w:color w:val="000000"/>
                <w:sz w:val="26"/>
                <w:szCs w:val="26"/>
                <w:lang w:eastAsia="fr-FR"/>
              </w:rPr>
            </w:pPr>
            <w:r w:rsidRPr="00C5614C">
              <w:rPr>
                <w:rFonts w:ascii="Calibri" w:eastAsia="Times New Roman" w:hAnsi="Calibri" w:cs="Times New Roman"/>
                <w:b/>
                <w:bCs/>
                <w:color w:val="000000"/>
                <w:sz w:val="26"/>
                <w:szCs w:val="26"/>
                <w:lang w:eastAsia="fr-FR"/>
              </w:rPr>
              <w:t>Tchiro</w:t>
            </w:r>
          </w:p>
        </w:tc>
        <w:tc>
          <w:tcPr>
            <w:tcW w:w="403"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7</w:t>
            </w:r>
          </w:p>
        </w:tc>
        <w:tc>
          <w:tcPr>
            <w:tcW w:w="404"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4</w:t>
            </w:r>
          </w:p>
        </w:tc>
        <w:tc>
          <w:tcPr>
            <w:tcW w:w="531"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11</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12</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6</w:t>
            </w:r>
          </w:p>
        </w:tc>
        <w:tc>
          <w:tcPr>
            <w:tcW w:w="625"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18</w:t>
            </w:r>
          </w:p>
        </w:tc>
        <w:tc>
          <w:tcPr>
            <w:tcW w:w="426"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6</w:t>
            </w:r>
          </w:p>
        </w:tc>
        <w:tc>
          <w:tcPr>
            <w:tcW w:w="569"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12</w:t>
            </w:r>
          </w:p>
        </w:tc>
        <w:tc>
          <w:tcPr>
            <w:tcW w:w="578"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18</w:t>
            </w:r>
          </w:p>
        </w:tc>
        <w:tc>
          <w:tcPr>
            <w:tcW w:w="536"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22</w:t>
            </w:r>
          </w:p>
        </w:tc>
        <w:tc>
          <w:tcPr>
            <w:tcW w:w="567" w:type="dxa"/>
            <w:tcBorders>
              <w:top w:val="nil"/>
              <w:left w:val="nil"/>
              <w:bottom w:val="single" w:sz="8"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sz w:val="26"/>
                <w:szCs w:val="26"/>
                <w:lang w:eastAsia="fr-FR"/>
              </w:rPr>
            </w:pPr>
            <w:r w:rsidRPr="002E51EF">
              <w:rPr>
                <w:rFonts w:ascii="Calibri" w:eastAsia="Times New Roman" w:hAnsi="Calibri" w:cs="Times New Roman"/>
                <w:sz w:val="26"/>
                <w:szCs w:val="26"/>
                <w:lang w:eastAsia="fr-FR"/>
              </w:rPr>
              <w:t>17</w:t>
            </w:r>
          </w:p>
        </w:tc>
        <w:tc>
          <w:tcPr>
            <w:tcW w:w="567" w:type="dxa"/>
            <w:tcBorders>
              <w:top w:val="nil"/>
              <w:left w:val="nil"/>
              <w:bottom w:val="single" w:sz="8"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i/>
                <w:iCs/>
                <w:color w:val="FF0000"/>
                <w:sz w:val="26"/>
                <w:szCs w:val="26"/>
                <w:lang w:eastAsia="fr-FR"/>
              </w:rPr>
            </w:pPr>
            <w:r w:rsidRPr="00C5614C">
              <w:rPr>
                <w:rFonts w:ascii="Calibri" w:eastAsia="Times New Roman" w:hAnsi="Calibri" w:cs="Times New Roman"/>
                <w:b/>
                <w:bCs/>
                <w:i/>
                <w:iCs/>
                <w:color w:val="FF0000"/>
                <w:sz w:val="26"/>
                <w:szCs w:val="26"/>
                <w:lang w:eastAsia="fr-FR"/>
              </w:rPr>
              <w:t>39</w:t>
            </w:r>
          </w:p>
        </w:tc>
        <w:tc>
          <w:tcPr>
            <w:tcW w:w="695" w:type="dxa"/>
            <w:tcBorders>
              <w:top w:val="nil"/>
              <w:left w:val="nil"/>
              <w:bottom w:val="single" w:sz="8" w:space="0" w:color="auto"/>
              <w:right w:val="single" w:sz="8" w:space="0" w:color="auto"/>
            </w:tcBorders>
            <w:shd w:val="clear" w:color="000000" w:fill="FFFFFF"/>
          </w:tcPr>
          <w:p w:rsidR="0055716C" w:rsidRPr="002E51EF" w:rsidRDefault="0055716C" w:rsidP="009A0F65">
            <w:pPr>
              <w:spacing w:after="0" w:line="240" w:lineRule="auto"/>
              <w:jc w:val="center"/>
              <w:rPr>
                <w:rFonts w:ascii="Calibri" w:eastAsia="Times New Roman" w:hAnsi="Calibri" w:cs="Times New Roman"/>
                <w:bCs/>
                <w:iCs/>
                <w:sz w:val="26"/>
                <w:szCs w:val="26"/>
                <w:lang w:eastAsia="fr-FR"/>
              </w:rPr>
            </w:pPr>
            <w:r w:rsidRPr="002E51EF">
              <w:rPr>
                <w:rFonts w:ascii="Calibri" w:eastAsia="Times New Roman" w:hAnsi="Calibri" w:cs="Times New Roman"/>
                <w:bCs/>
                <w:iCs/>
                <w:sz w:val="26"/>
                <w:szCs w:val="26"/>
                <w:lang w:eastAsia="fr-FR"/>
              </w:rPr>
              <w:t>47</w:t>
            </w:r>
          </w:p>
        </w:tc>
        <w:tc>
          <w:tcPr>
            <w:tcW w:w="654" w:type="dxa"/>
            <w:tcBorders>
              <w:top w:val="nil"/>
              <w:left w:val="nil"/>
              <w:bottom w:val="single" w:sz="8" w:space="0" w:color="auto"/>
              <w:right w:val="single" w:sz="8" w:space="0" w:color="auto"/>
            </w:tcBorders>
            <w:shd w:val="clear" w:color="000000" w:fill="FFFFFF"/>
          </w:tcPr>
          <w:p w:rsidR="0055716C" w:rsidRPr="002E51EF" w:rsidRDefault="0055716C" w:rsidP="009A0F65">
            <w:pPr>
              <w:spacing w:after="0" w:line="240" w:lineRule="auto"/>
              <w:jc w:val="center"/>
              <w:rPr>
                <w:rFonts w:ascii="Calibri" w:eastAsia="Times New Roman" w:hAnsi="Calibri" w:cs="Times New Roman"/>
                <w:bCs/>
                <w:iCs/>
                <w:sz w:val="26"/>
                <w:szCs w:val="26"/>
                <w:lang w:eastAsia="fr-FR"/>
              </w:rPr>
            </w:pPr>
            <w:r w:rsidRPr="002E51EF">
              <w:rPr>
                <w:rFonts w:ascii="Calibri" w:eastAsia="Times New Roman" w:hAnsi="Calibri" w:cs="Times New Roman"/>
                <w:bCs/>
                <w:iCs/>
                <w:sz w:val="26"/>
                <w:szCs w:val="26"/>
                <w:lang w:eastAsia="fr-FR"/>
              </w:rPr>
              <w:t>39</w:t>
            </w:r>
          </w:p>
        </w:tc>
        <w:tc>
          <w:tcPr>
            <w:tcW w:w="627" w:type="dxa"/>
            <w:tcBorders>
              <w:top w:val="nil"/>
              <w:left w:val="nil"/>
              <w:bottom w:val="single" w:sz="8" w:space="0" w:color="auto"/>
              <w:right w:val="single" w:sz="8" w:space="0" w:color="auto"/>
            </w:tcBorders>
            <w:shd w:val="clear" w:color="000000" w:fill="FFFFFF"/>
          </w:tcPr>
          <w:p w:rsidR="0055716C" w:rsidRPr="00C5614C" w:rsidRDefault="002E51EF" w:rsidP="009A0F65">
            <w:pPr>
              <w:spacing w:after="0" w:line="240" w:lineRule="auto"/>
              <w:jc w:val="center"/>
              <w:rPr>
                <w:rFonts w:ascii="Calibri" w:eastAsia="Times New Roman" w:hAnsi="Calibri" w:cs="Times New Roman"/>
                <w:b/>
                <w:bCs/>
                <w:i/>
                <w:iCs/>
                <w:color w:val="FF0000"/>
                <w:sz w:val="26"/>
                <w:szCs w:val="26"/>
                <w:lang w:eastAsia="fr-FR"/>
              </w:rPr>
            </w:pPr>
            <w:r>
              <w:rPr>
                <w:rFonts w:ascii="Calibri" w:eastAsia="Times New Roman" w:hAnsi="Calibri" w:cs="Times New Roman"/>
                <w:b/>
                <w:bCs/>
                <w:i/>
                <w:iCs/>
                <w:color w:val="FF0000"/>
                <w:sz w:val="26"/>
                <w:szCs w:val="26"/>
                <w:lang w:eastAsia="fr-FR"/>
              </w:rPr>
              <w:t>86</w:t>
            </w:r>
          </w:p>
        </w:tc>
      </w:tr>
      <w:tr w:rsidR="0055716C" w:rsidRPr="00C5614C" w:rsidTr="007A78F0">
        <w:trPr>
          <w:trHeight w:hRule="exact" w:val="340"/>
        </w:trPr>
        <w:tc>
          <w:tcPr>
            <w:tcW w:w="1285" w:type="dxa"/>
            <w:tcBorders>
              <w:top w:val="nil"/>
              <w:left w:val="single" w:sz="8" w:space="0" w:color="auto"/>
              <w:bottom w:val="single" w:sz="8" w:space="0" w:color="auto"/>
              <w:right w:val="single" w:sz="8" w:space="0" w:color="auto"/>
            </w:tcBorders>
            <w:shd w:val="clear" w:color="auto" w:fill="auto"/>
            <w:noWrap/>
            <w:vAlign w:val="center"/>
            <w:hideMark/>
          </w:tcPr>
          <w:p w:rsidR="0055716C" w:rsidRPr="00C5614C" w:rsidRDefault="0055716C" w:rsidP="009A0F65">
            <w:pPr>
              <w:spacing w:after="0" w:line="240" w:lineRule="auto"/>
              <w:jc w:val="center"/>
              <w:rPr>
                <w:rFonts w:ascii="Calibri" w:eastAsia="Times New Roman" w:hAnsi="Calibri" w:cs="Times New Roman"/>
                <w:b/>
                <w:bCs/>
                <w:color w:val="000000"/>
                <w:sz w:val="26"/>
                <w:szCs w:val="26"/>
                <w:lang w:eastAsia="fr-FR"/>
              </w:rPr>
            </w:pPr>
            <w:r w:rsidRPr="00C5614C">
              <w:rPr>
                <w:rFonts w:ascii="Calibri" w:eastAsia="Times New Roman" w:hAnsi="Calibri" w:cs="Times New Roman"/>
                <w:b/>
                <w:bCs/>
                <w:color w:val="000000"/>
                <w:sz w:val="26"/>
                <w:szCs w:val="26"/>
                <w:lang w:eastAsia="fr-FR"/>
              </w:rPr>
              <w:t>TOTAL</w:t>
            </w:r>
          </w:p>
        </w:tc>
        <w:tc>
          <w:tcPr>
            <w:tcW w:w="403"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21</w:t>
            </w:r>
          </w:p>
        </w:tc>
        <w:tc>
          <w:tcPr>
            <w:tcW w:w="404"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28</w:t>
            </w:r>
          </w:p>
        </w:tc>
        <w:tc>
          <w:tcPr>
            <w:tcW w:w="531"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color w:val="FF0000"/>
                <w:sz w:val="26"/>
                <w:szCs w:val="26"/>
                <w:lang w:eastAsia="fr-FR"/>
              </w:rPr>
            </w:pPr>
            <w:r w:rsidRPr="00C5614C">
              <w:rPr>
                <w:rFonts w:ascii="Calibri" w:eastAsia="Times New Roman" w:hAnsi="Calibri" w:cs="Times New Roman"/>
                <w:b/>
                <w:bCs/>
                <w:color w:val="FF0000"/>
                <w:sz w:val="26"/>
                <w:szCs w:val="26"/>
                <w:lang w:eastAsia="fr-FR"/>
              </w:rPr>
              <w:t>49</w:t>
            </w:r>
          </w:p>
        </w:tc>
        <w:tc>
          <w:tcPr>
            <w:tcW w:w="569"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31</w:t>
            </w:r>
          </w:p>
        </w:tc>
        <w:tc>
          <w:tcPr>
            <w:tcW w:w="569"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36</w:t>
            </w:r>
          </w:p>
        </w:tc>
        <w:tc>
          <w:tcPr>
            <w:tcW w:w="625"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color w:val="FF0000"/>
                <w:sz w:val="26"/>
                <w:szCs w:val="26"/>
                <w:lang w:eastAsia="fr-FR"/>
              </w:rPr>
            </w:pPr>
            <w:r w:rsidRPr="00C5614C">
              <w:rPr>
                <w:rFonts w:ascii="Calibri" w:eastAsia="Times New Roman" w:hAnsi="Calibri" w:cs="Times New Roman"/>
                <w:b/>
                <w:bCs/>
                <w:color w:val="FF0000"/>
                <w:sz w:val="26"/>
                <w:szCs w:val="26"/>
                <w:lang w:eastAsia="fr-FR"/>
              </w:rPr>
              <w:t>67</w:t>
            </w:r>
          </w:p>
        </w:tc>
        <w:tc>
          <w:tcPr>
            <w:tcW w:w="426"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34</w:t>
            </w:r>
          </w:p>
        </w:tc>
        <w:tc>
          <w:tcPr>
            <w:tcW w:w="569"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34</w:t>
            </w:r>
          </w:p>
        </w:tc>
        <w:tc>
          <w:tcPr>
            <w:tcW w:w="578"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color w:val="FF0000"/>
                <w:sz w:val="26"/>
                <w:szCs w:val="26"/>
                <w:lang w:eastAsia="fr-FR"/>
              </w:rPr>
            </w:pPr>
            <w:r w:rsidRPr="00C5614C">
              <w:rPr>
                <w:rFonts w:ascii="Calibri" w:eastAsia="Times New Roman" w:hAnsi="Calibri" w:cs="Times New Roman"/>
                <w:b/>
                <w:bCs/>
                <w:color w:val="FF0000"/>
                <w:sz w:val="26"/>
                <w:szCs w:val="26"/>
                <w:lang w:eastAsia="fr-FR"/>
              </w:rPr>
              <w:t>68</w:t>
            </w:r>
          </w:p>
        </w:tc>
        <w:tc>
          <w:tcPr>
            <w:tcW w:w="536"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52</w:t>
            </w:r>
          </w:p>
        </w:tc>
        <w:tc>
          <w:tcPr>
            <w:tcW w:w="567"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2E51EF" w:rsidRDefault="0055716C" w:rsidP="009A0F65">
            <w:pPr>
              <w:spacing w:after="0" w:line="240" w:lineRule="auto"/>
              <w:jc w:val="right"/>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47</w:t>
            </w:r>
          </w:p>
        </w:tc>
        <w:tc>
          <w:tcPr>
            <w:tcW w:w="567" w:type="dxa"/>
            <w:tcBorders>
              <w:top w:val="single" w:sz="8" w:space="0" w:color="auto"/>
              <w:left w:val="nil"/>
              <w:bottom w:val="single" w:sz="4" w:space="0" w:color="auto"/>
              <w:right w:val="single" w:sz="8" w:space="0" w:color="auto"/>
            </w:tcBorders>
            <w:shd w:val="clear" w:color="000000" w:fill="FFFFFF"/>
            <w:noWrap/>
            <w:vAlign w:val="center"/>
            <w:hideMark/>
          </w:tcPr>
          <w:p w:rsidR="0055716C" w:rsidRPr="00C5614C" w:rsidRDefault="0055716C" w:rsidP="009A0F65">
            <w:pPr>
              <w:spacing w:after="0" w:line="240" w:lineRule="auto"/>
              <w:jc w:val="center"/>
              <w:rPr>
                <w:rFonts w:ascii="Calibri" w:eastAsia="Times New Roman" w:hAnsi="Calibri" w:cs="Times New Roman"/>
                <w:b/>
                <w:bCs/>
                <w:color w:val="FF0000"/>
                <w:sz w:val="26"/>
                <w:szCs w:val="26"/>
                <w:lang w:eastAsia="fr-FR"/>
              </w:rPr>
            </w:pPr>
            <w:r w:rsidRPr="00C5614C">
              <w:rPr>
                <w:rFonts w:ascii="Calibri" w:eastAsia="Times New Roman" w:hAnsi="Calibri" w:cs="Times New Roman"/>
                <w:b/>
                <w:bCs/>
                <w:color w:val="FF0000"/>
                <w:sz w:val="26"/>
                <w:szCs w:val="26"/>
                <w:lang w:eastAsia="fr-FR"/>
              </w:rPr>
              <w:t>99</w:t>
            </w:r>
          </w:p>
        </w:tc>
        <w:tc>
          <w:tcPr>
            <w:tcW w:w="695" w:type="dxa"/>
            <w:tcBorders>
              <w:top w:val="single" w:sz="8" w:space="0" w:color="auto"/>
              <w:left w:val="nil"/>
              <w:bottom w:val="single" w:sz="4" w:space="0" w:color="auto"/>
              <w:right w:val="single" w:sz="8" w:space="0" w:color="auto"/>
            </w:tcBorders>
            <w:shd w:val="clear" w:color="000000" w:fill="FFFFFF"/>
          </w:tcPr>
          <w:p w:rsidR="0055716C" w:rsidRPr="002E51EF" w:rsidRDefault="0055716C" w:rsidP="009A0F65">
            <w:pPr>
              <w:spacing w:after="0" w:line="240" w:lineRule="auto"/>
              <w:jc w:val="center"/>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138</w:t>
            </w:r>
          </w:p>
        </w:tc>
        <w:tc>
          <w:tcPr>
            <w:tcW w:w="654" w:type="dxa"/>
            <w:tcBorders>
              <w:top w:val="single" w:sz="8" w:space="0" w:color="auto"/>
              <w:left w:val="nil"/>
              <w:bottom w:val="single" w:sz="4" w:space="0" w:color="auto"/>
              <w:right w:val="single" w:sz="8" w:space="0" w:color="auto"/>
            </w:tcBorders>
            <w:shd w:val="clear" w:color="000000" w:fill="FFFFFF"/>
          </w:tcPr>
          <w:p w:rsidR="0055716C" w:rsidRPr="002E51EF" w:rsidRDefault="0055716C" w:rsidP="009A0F65">
            <w:pPr>
              <w:spacing w:after="0" w:line="240" w:lineRule="auto"/>
              <w:jc w:val="center"/>
              <w:rPr>
                <w:rFonts w:ascii="Calibri" w:eastAsia="Times New Roman" w:hAnsi="Calibri" w:cs="Times New Roman"/>
                <w:bCs/>
                <w:sz w:val="26"/>
                <w:szCs w:val="26"/>
                <w:lang w:eastAsia="fr-FR"/>
              </w:rPr>
            </w:pPr>
            <w:r w:rsidRPr="002E51EF">
              <w:rPr>
                <w:rFonts w:ascii="Calibri" w:eastAsia="Times New Roman" w:hAnsi="Calibri" w:cs="Times New Roman"/>
                <w:bCs/>
                <w:sz w:val="26"/>
                <w:szCs w:val="26"/>
                <w:lang w:eastAsia="fr-FR"/>
              </w:rPr>
              <w:t>145</w:t>
            </w:r>
          </w:p>
        </w:tc>
        <w:tc>
          <w:tcPr>
            <w:tcW w:w="627" w:type="dxa"/>
            <w:tcBorders>
              <w:top w:val="single" w:sz="8" w:space="0" w:color="auto"/>
              <w:left w:val="nil"/>
              <w:bottom w:val="single" w:sz="4" w:space="0" w:color="auto"/>
              <w:right w:val="single" w:sz="8" w:space="0" w:color="auto"/>
            </w:tcBorders>
            <w:shd w:val="clear" w:color="000000" w:fill="FFFFFF"/>
          </w:tcPr>
          <w:p w:rsidR="0055716C" w:rsidRPr="00C5614C" w:rsidRDefault="0055716C" w:rsidP="009A0F65">
            <w:pPr>
              <w:spacing w:after="0" w:line="240" w:lineRule="auto"/>
              <w:jc w:val="center"/>
              <w:rPr>
                <w:rFonts w:ascii="Calibri" w:eastAsia="Times New Roman" w:hAnsi="Calibri" w:cs="Times New Roman"/>
                <w:b/>
                <w:bCs/>
                <w:color w:val="FF0000"/>
                <w:sz w:val="26"/>
                <w:szCs w:val="26"/>
                <w:lang w:eastAsia="fr-FR"/>
              </w:rPr>
            </w:pPr>
            <w:r w:rsidRPr="00C5614C">
              <w:rPr>
                <w:rFonts w:ascii="Calibri" w:eastAsia="Times New Roman" w:hAnsi="Calibri" w:cs="Times New Roman"/>
                <w:b/>
                <w:bCs/>
                <w:color w:val="FF0000"/>
                <w:sz w:val="26"/>
                <w:szCs w:val="26"/>
                <w:lang w:eastAsia="fr-FR"/>
              </w:rPr>
              <w:t>283</w:t>
            </w:r>
          </w:p>
        </w:tc>
      </w:tr>
    </w:tbl>
    <w:p w:rsidR="00C5614C" w:rsidRPr="00335D75" w:rsidRDefault="00C5614C" w:rsidP="003C4707">
      <w:pPr>
        <w:jc w:val="both"/>
        <w:rPr>
          <w:rFonts w:ascii="Californian FB" w:hAnsi="Californian FB"/>
          <w:sz w:val="14"/>
        </w:rPr>
      </w:pPr>
    </w:p>
    <w:tbl>
      <w:tblPr>
        <w:tblW w:w="9620" w:type="dxa"/>
        <w:tblInd w:w="60" w:type="dxa"/>
        <w:tblCellMar>
          <w:left w:w="70" w:type="dxa"/>
          <w:right w:w="70" w:type="dxa"/>
        </w:tblCellMar>
        <w:tblLook w:val="04A0" w:firstRow="1" w:lastRow="0" w:firstColumn="1" w:lastColumn="0" w:noHBand="0" w:noVBand="1"/>
      </w:tblPr>
      <w:tblGrid>
        <w:gridCol w:w="863"/>
        <w:gridCol w:w="384"/>
        <w:gridCol w:w="386"/>
        <w:gridCol w:w="515"/>
        <w:gridCol w:w="414"/>
        <w:gridCol w:w="425"/>
        <w:gridCol w:w="515"/>
        <w:gridCol w:w="386"/>
        <w:gridCol w:w="375"/>
        <w:gridCol w:w="515"/>
        <w:gridCol w:w="293"/>
        <w:gridCol w:w="262"/>
        <w:gridCol w:w="515"/>
        <w:gridCol w:w="386"/>
        <w:gridCol w:w="386"/>
        <w:gridCol w:w="515"/>
        <w:gridCol w:w="360"/>
        <w:gridCol w:w="350"/>
        <w:gridCol w:w="515"/>
        <w:gridCol w:w="364"/>
        <w:gridCol w:w="364"/>
        <w:gridCol w:w="532"/>
      </w:tblGrid>
      <w:tr w:rsidR="00EF750D" w:rsidRPr="00EF750D" w:rsidTr="00EF750D">
        <w:trPr>
          <w:trHeight w:val="315"/>
        </w:trPr>
        <w:tc>
          <w:tcPr>
            <w:tcW w:w="86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F750D" w:rsidRPr="00EF750D" w:rsidRDefault="00EF750D" w:rsidP="00EF750D">
            <w:pPr>
              <w:spacing w:after="0" w:line="240" w:lineRule="auto"/>
              <w:jc w:val="center"/>
              <w:rPr>
                <w:rFonts w:ascii="Calibri" w:eastAsia="Times New Roman" w:hAnsi="Calibri" w:cs="Times New Roman"/>
                <w:b/>
                <w:bCs/>
                <w:color w:val="000000"/>
                <w:sz w:val="24"/>
                <w:szCs w:val="24"/>
                <w:lang w:eastAsia="fr-FR"/>
              </w:rPr>
            </w:pPr>
            <w:r w:rsidRPr="00EF750D">
              <w:rPr>
                <w:rFonts w:ascii="Calibri" w:eastAsia="Times New Roman" w:hAnsi="Calibri" w:cs="Times New Roman"/>
                <w:b/>
                <w:bCs/>
                <w:color w:val="000000"/>
                <w:sz w:val="24"/>
                <w:szCs w:val="24"/>
                <w:lang w:eastAsia="fr-FR"/>
              </w:rPr>
              <w:lastRenderedPageBreak/>
              <w:t>Villes</w:t>
            </w:r>
          </w:p>
        </w:tc>
        <w:tc>
          <w:tcPr>
            <w:tcW w:w="8757" w:type="dxa"/>
            <w:gridSpan w:val="21"/>
            <w:tcBorders>
              <w:top w:val="single" w:sz="8" w:space="0" w:color="auto"/>
              <w:left w:val="nil"/>
              <w:bottom w:val="single" w:sz="4" w:space="0" w:color="auto"/>
              <w:right w:val="single" w:sz="8" w:space="0" w:color="000000"/>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LYCEE</w:t>
            </w:r>
          </w:p>
        </w:tc>
      </w:tr>
      <w:tr w:rsidR="00EF750D" w:rsidRPr="00EF750D" w:rsidTr="00EF750D">
        <w:trPr>
          <w:trHeight w:val="315"/>
        </w:trPr>
        <w:tc>
          <w:tcPr>
            <w:tcW w:w="863" w:type="dxa"/>
            <w:vMerge/>
            <w:tcBorders>
              <w:top w:val="single" w:sz="8" w:space="0" w:color="auto"/>
              <w:left w:val="single" w:sz="8" w:space="0" w:color="auto"/>
              <w:bottom w:val="single" w:sz="4" w:space="0" w:color="auto"/>
              <w:right w:val="single" w:sz="4" w:space="0" w:color="auto"/>
            </w:tcBorders>
            <w:vAlign w:val="center"/>
            <w:hideMark/>
          </w:tcPr>
          <w:p w:rsidR="00EF750D" w:rsidRPr="00EF750D" w:rsidRDefault="00EF750D" w:rsidP="00EF750D">
            <w:pPr>
              <w:spacing w:after="0" w:line="240" w:lineRule="auto"/>
              <w:rPr>
                <w:rFonts w:ascii="Calibri" w:eastAsia="Times New Roman" w:hAnsi="Calibri" w:cs="Times New Roman"/>
                <w:b/>
                <w:bCs/>
                <w:color w:val="000000"/>
                <w:sz w:val="24"/>
                <w:szCs w:val="24"/>
                <w:lang w:eastAsia="fr-FR"/>
              </w:rPr>
            </w:pPr>
          </w:p>
        </w:tc>
        <w:tc>
          <w:tcPr>
            <w:tcW w:w="128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2nde A</w:t>
            </w:r>
          </w:p>
        </w:tc>
        <w:tc>
          <w:tcPr>
            <w:tcW w:w="135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2nde C</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1re A</w:t>
            </w:r>
          </w:p>
        </w:tc>
        <w:tc>
          <w:tcPr>
            <w:tcW w:w="107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1re D</w:t>
            </w:r>
          </w:p>
        </w:tc>
        <w:tc>
          <w:tcPr>
            <w:tcW w:w="128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proofErr w:type="spellStart"/>
            <w:r w:rsidRPr="00EF750D">
              <w:rPr>
                <w:rFonts w:ascii="Calibri" w:eastAsia="Times New Roman" w:hAnsi="Calibri" w:cs="Times New Roman"/>
                <w:b/>
                <w:bCs/>
                <w:sz w:val="24"/>
                <w:szCs w:val="24"/>
                <w:lang w:eastAsia="fr-FR"/>
              </w:rPr>
              <w:t>Tle</w:t>
            </w:r>
            <w:proofErr w:type="spellEnd"/>
            <w:r w:rsidRPr="00EF750D">
              <w:rPr>
                <w:rFonts w:ascii="Calibri" w:eastAsia="Times New Roman" w:hAnsi="Calibri" w:cs="Times New Roman"/>
                <w:b/>
                <w:bCs/>
                <w:sz w:val="24"/>
                <w:szCs w:val="24"/>
                <w:lang w:eastAsia="fr-FR"/>
              </w:rPr>
              <w:t xml:space="preserve"> A</w:t>
            </w:r>
          </w:p>
        </w:tc>
        <w:tc>
          <w:tcPr>
            <w:tcW w:w="122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sz w:val="24"/>
                <w:szCs w:val="24"/>
                <w:lang w:eastAsia="fr-FR"/>
              </w:rPr>
            </w:pPr>
            <w:proofErr w:type="spellStart"/>
            <w:r w:rsidRPr="00EF750D">
              <w:rPr>
                <w:rFonts w:ascii="Calibri" w:eastAsia="Times New Roman" w:hAnsi="Calibri" w:cs="Times New Roman"/>
                <w:b/>
                <w:bCs/>
                <w:sz w:val="24"/>
                <w:szCs w:val="24"/>
                <w:lang w:eastAsia="fr-FR"/>
              </w:rPr>
              <w:t>Tle</w:t>
            </w:r>
            <w:proofErr w:type="spellEnd"/>
            <w:r w:rsidRPr="00EF750D">
              <w:rPr>
                <w:rFonts w:ascii="Calibri" w:eastAsia="Times New Roman" w:hAnsi="Calibri" w:cs="Times New Roman"/>
                <w:b/>
                <w:bCs/>
                <w:sz w:val="24"/>
                <w:szCs w:val="24"/>
                <w:lang w:eastAsia="fr-FR"/>
              </w:rPr>
              <w:t xml:space="preserve"> D</w:t>
            </w:r>
          </w:p>
        </w:tc>
        <w:tc>
          <w:tcPr>
            <w:tcW w:w="126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EF750D" w:rsidRPr="00EF750D" w:rsidRDefault="00EF750D" w:rsidP="00EF750D">
            <w:pPr>
              <w:spacing w:after="0" w:line="240" w:lineRule="auto"/>
              <w:jc w:val="center"/>
              <w:rPr>
                <w:rFonts w:ascii="Calibri" w:eastAsia="Times New Roman" w:hAnsi="Calibri" w:cs="Times New Roman"/>
                <w:b/>
                <w:bCs/>
                <w:color w:val="000000"/>
                <w:sz w:val="24"/>
                <w:szCs w:val="24"/>
                <w:lang w:eastAsia="fr-FR"/>
              </w:rPr>
            </w:pPr>
            <w:r w:rsidRPr="00EF750D">
              <w:rPr>
                <w:rFonts w:ascii="Calibri" w:eastAsia="Times New Roman" w:hAnsi="Calibri" w:cs="Times New Roman"/>
                <w:b/>
                <w:bCs/>
                <w:color w:val="000000"/>
                <w:sz w:val="24"/>
                <w:szCs w:val="24"/>
                <w:lang w:eastAsia="fr-FR"/>
              </w:rPr>
              <w:t>TOTAL</w:t>
            </w:r>
          </w:p>
        </w:tc>
      </w:tr>
      <w:tr w:rsidR="00EF750D" w:rsidRPr="00EF750D" w:rsidTr="00EF750D">
        <w:trPr>
          <w:trHeight w:val="315"/>
        </w:trPr>
        <w:tc>
          <w:tcPr>
            <w:tcW w:w="863" w:type="dxa"/>
            <w:vMerge/>
            <w:tcBorders>
              <w:top w:val="single" w:sz="8" w:space="0" w:color="auto"/>
              <w:left w:val="single" w:sz="8" w:space="0" w:color="auto"/>
              <w:bottom w:val="single" w:sz="4" w:space="0" w:color="auto"/>
              <w:right w:val="single" w:sz="4" w:space="0" w:color="auto"/>
            </w:tcBorders>
            <w:vAlign w:val="center"/>
            <w:hideMark/>
          </w:tcPr>
          <w:p w:rsidR="00EF750D" w:rsidRPr="00EF750D" w:rsidRDefault="00EF750D" w:rsidP="00EF750D">
            <w:pPr>
              <w:spacing w:after="0" w:line="240" w:lineRule="auto"/>
              <w:rPr>
                <w:rFonts w:ascii="Calibri" w:eastAsia="Times New Roman" w:hAnsi="Calibri" w:cs="Times New Roman"/>
                <w:b/>
                <w:bCs/>
                <w:color w:val="000000"/>
                <w:sz w:val="24"/>
                <w:szCs w:val="24"/>
                <w:lang w:eastAsia="fr-FR"/>
              </w:rPr>
            </w:pPr>
          </w:p>
        </w:tc>
        <w:tc>
          <w:tcPr>
            <w:tcW w:w="384"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15" w:type="dxa"/>
            <w:tcBorders>
              <w:top w:val="nil"/>
              <w:left w:val="nil"/>
              <w:bottom w:val="single" w:sz="4" w:space="0" w:color="auto"/>
              <w:right w:val="single" w:sz="4" w:space="0" w:color="auto"/>
            </w:tcBorders>
            <w:shd w:val="clear" w:color="000000" w:fill="FFFFFF"/>
            <w:noWrap/>
            <w:vAlign w:val="bottom"/>
            <w:hideMark/>
          </w:tcPr>
          <w:p w:rsidR="00EF750D" w:rsidRPr="00EF750D" w:rsidRDefault="00EF750D" w:rsidP="00EF750D">
            <w:pPr>
              <w:spacing w:after="0" w:line="240" w:lineRule="auto"/>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c>
          <w:tcPr>
            <w:tcW w:w="414"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42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37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c>
          <w:tcPr>
            <w:tcW w:w="293"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262"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c>
          <w:tcPr>
            <w:tcW w:w="360"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350"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c>
          <w:tcPr>
            <w:tcW w:w="36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G</w:t>
            </w:r>
          </w:p>
        </w:tc>
        <w:tc>
          <w:tcPr>
            <w:tcW w:w="36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r w:rsidRPr="00EF750D">
              <w:rPr>
                <w:rFonts w:ascii="Calibri" w:eastAsia="Times New Roman" w:hAnsi="Calibri" w:cs="Times New Roman"/>
                <w:b/>
                <w:bCs/>
                <w:i/>
                <w:iCs/>
                <w:sz w:val="24"/>
                <w:szCs w:val="24"/>
                <w:lang w:eastAsia="fr-FR"/>
              </w:rPr>
              <w:t>F</w:t>
            </w:r>
          </w:p>
        </w:tc>
        <w:tc>
          <w:tcPr>
            <w:tcW w:w="532" w:type="dxa"/>
            <w:tcBorders>
              <w:top w:val="nil"/>
              <w:left w:val="nil"/>
              <w:bottom w:val="single" w:sz="4" w:space="0" w:color="auto"/>
              <w:right w:val="single" w:sz="8" w:space="0" w:color="auto"/>
            </w:tcBorders>
            <w:shd w:val="clear" w:color="000000" w:fill="FFFF00"/>
            <w:noWrap/>
            <w:vAlign w:val="center"/>
            <w:hideMark/>
          </w:tcPr>
          <w:p w:rsidR="00EF750D" w:rsidRPr="00EF750D" w:rsidRDefault="00EF750D" w:rsidP="00EF750D">
            <w:pPr>
              <w:spacing w:after="0" w:line="240" w:lineRule="auto"/>
              <w:jc w:val="center"/>
              <w:rPr>
                <w:rFonts w:ascii="Calibri" w:eastAsia="Times New Roman" w:hAnsi="Calibri" w:cs="Times New Roman"/>
                <w:b/>
                <w:bCs/>
                <w:i/>
                <w:iCs/>
                <w:sz w:val="24"/>
                <w:szCs w:val="24"/>
                <w:lang w:eastAsia="fr-FR"/>
              </w:rPr>
            </w:pPr>
            <w:proofErr w:type="spellStart"/>
            <w:r w:rsidRPr="00EF750D">
              <w:rPr>
                <w:rFonts w:ascii="Calibri" w:eastAsia="Times New Roman" w:hAnsi="Calibri" w:cs="Times New Roman"/>
                <w:b/>
                <w:bCs/>
                <w:i/>
                <w:iCs/>
                <w:sz w:val="24"/>
                <w:szCs w:val="24"/>
                <w:lang w:eastAsia="fr-FR"/>
              </w:rPr>
              <w:t>Tot</w:t>
            </w:r>
            <w:proofErr w:type="spellEnd"/>
          </w:p>
        </w:tc>
      </w:tr>
      <w:tr w:rsidR="00EF750D" w:rsidRPr="00EF750D" w:rsidTr="00EF750D">
        <w:trPr>
          <w:trHeight w:val="42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EF750D" w:rsidRPr="00EF750D" w:rsidRDefault="00EF750D" w:rsidP="00EF750D">
            <w:pPr>
              <w:spacing w:after="0" w:line="240" w:lineRule="auto"/>
              <w:rPr>
                <w:rFonts w:ascii="Calibri" w:eastAsia="Times New Roman" w:hAnsi="Calibri" w:cs="Times New Roman"/>
                <w:b/>
                <w:bCs/>
                <w:color w:val="000000"/>
                <w:sz w:val="24"/>
                <w:szCs w:val="24"/>
                <w:lang w:eastAsia="fr-FR"/>
              </w:rPr>
            </w:pPr>
            <w:r w:rsidRPr="00EF750D">
              <w:rPr>
                <w:rFonts w:ascii="Calibri" w:eastAsia="Times New Roman" w:hAnsi="Calibri" w:cs="Times New Roman"/>
                <w:b/>
                <w:bCs/>
                <w:color w:val="000000"/>
                <w:sz w:val="24"/>
                <w:szCs w:val="24"/>
                <w:lang w:eastAsia="fr-FR"/>
              </w:rPr>
              <w:t>Agadez</w:t>
            </w:r>
          </w:p>
        </w:tc>
        <w:tc>
          <w:tcPr>
            <w:tcW w:w="38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13</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9</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22</w:t>
            </w:r>
          </w:p>
        </w:tc>
        <w:tc>
          <w:tcPr>
            <w:tcW w:w="414"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7</w:t>
            </w:r>
          </w:p>
        </w:tc>
        <w:tc>
          <w:tcPr>
            <w:tcW w:w="42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3</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10</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11</w:t>
            </w:r>
          </w:p>
        </w:tc>
        <w:tc>
          <w:tcPr>
            <w:tcW w:w="37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8</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19</w:t>
            </w:r>
          </w:p>
        </w:tc>
        <w:tc>
          <w:tcPr>
            <w:tcW w:w="293"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0</w:t>
            </w:r>
          </w:p>
        </w:tc>
        <w:tc>
          <w:tcPr>
            <w:tcW w:w="262"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5</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5</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7</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17</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24</w:t>
            </w:r>
          </w:p>
        </w:tc>
        <w:tc>
          <w:tcPr>
            <w:tcW w:w="360"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4</w:t>
            </w:r>
          </w:p>
        </w:tc>
        <w:tc>
          <w:tcPr>
            <w:tcW w:w="350"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3</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7</w:t>
            </w:r>
          </w:p>
        </w:tc>
        <w:tc>
          <w:tcPr>
            <w:tcW w:w="36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color w:val="000000"/>
                <w:lang w:eastAsia="fr-FR"/>
              </w:rPr>
            </w:pPr>
            <w:r w:rsidRPr="00EF750D">
              <w:rPr>
                <w:rFonts w:ascii="Calibri" w:eastAsia="Times New Roman" w:hAnsi="Calibri" w:cs="Times New Roman"/>
                <w:color w:val="000000"/>
                <w:lang w:eastAsia="fr-FR"/>
              </w:rPr>
              <w:t>42</w:t>
            </w:r>
          </w:p>
        </w:tc>
        <w:tc>
          <w:tcPr>
            <w:tcW w:w="36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color w:val="000000"/>
                <w:lang w:eastAsia="fr-FR"/>
              </w:rPr>
            </w:pPr>
            <w:r w:rsidRPr="00EF750D">
              <w:rPr>
                <w:rFonts w:ascii="Calibri" w:eastAsia="Times New Roman" w:hAnsi="Calibri" w:cs="Times New Roman"/>
                <w:color w:val="000000"/>
                <w:lang w:eastAsia="fr-FR"/>
              </w:rPr>
              <w:t>45</w:t>
            </w:r>
          </w:p>
        </w:tc>
        <w:tc>
          <w:tcPr>
            <w:tcW w:w="532" w:type="dxa"/>
            <w:tcBorders>
              <w:top w:val="nil"/>
              <w:left w:val="nil"/>
              <w:bottom w:val="single" w:sz="4" w:space="0" w:color="auto"/>
              <w:right w:val="single" w:sz="8" w:space="0" w:color="auto"/>
            </w:tcBorders>
            <w:shd w:val="clear" w:color="000000" w:fill="FFFF00"/>
            <w:noWrap/>
            <w:vAlign w:val="bottom"/>
            <w:hideMark/>
          </w:tcPr>
          <w:p w:rsidR="00EF750D" w:rsidRPr="00EF750D" w:rsidRDefault="00EF750D" w:rsidP="00EF750D">
            <w:pPr>
              <w:spacing w:after="0" w:line="240" w:lineRule="auto"/>
              <w:jc w:val="right"/>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87</w:t>
            </w:r>
          </w:p>
        </w:tc>
      </w:tr>
      <w:tr w:rsidR="00EF750D" w:rsidRPr="00EF750D" w:rsidTr="00EF750D">
        <w:trPr>
          <w:trHeight w:val="42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EF750D" w:rsidRPr="00EF750D" w:rsidRDefault="00EF750D" w:rsidP="00EF750D">
            <w:pPr>
              <w:spacing w:after="0" w:line="240" w:lineRule="auto"/>
              <w:rPr>
                <w:rFonts w:ascii="Calibri" w:eastAsia="Times New Roman" w:hAnsi="Calibri" w:cs="Times New Roman"/>
                <w:b/>
                <w:bCs/>
                <w:color w:val="000000"/>
                <w:sz w:val="24"/>
                <w:szCs w:val="24"/>
                <w:lang w:eastAsia="fr-FR"/>
              </w:rPr>
            </w:pPr>
            <w:r w:rsidRPr="00EF750D">
              <w:rPr>
                <w:rFonts w:ascii="Calibri" w:eastAsia="Times New Roman" w:hAnsi="Calibri" w:cs="Times New Roman"/>
                <w:b/>
                <w:bCs/>
                <w:color w:val="000000"/>
                <w:sz w:val="24"/>
                <w:szCs w:val="24"/>
                <w:lang w:eastAsia="fr-FR"/>
              </w:rPr>
              <w:t>Tchiro</w:t>
            </w:r>
          </w:p>
        </w:tc>
        <w:tc>
          <w:tcPr>
            <w:tcW w:w="384"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3</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6</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9</w:t>
            </w:r>
          </w:p>
        </w:tc>
        <w:tc>
          <w:tcPr>
            <w:tcW w:w="414" w:type="dxa"/>
            <w:tcBorders>
              <w:top w:val="nil"/>
              <w:left w:val="nil"/>
              <w:bottom w:val="single" w:sz="4" w:space="0" w:color="auto"/>
              <w:right w:val="single" w:sz="4" w:space="0" w:color="auto"/>
            </w:tcBorders>
            <w:shd w:val="clear" w:color="000000" w:fill="BFBFBF"/>
            <w:noWrap/>
            <w:vAlign w:val="center"/>
            <w:hideMark/>
          </w:tcPr>
          <w:p w:rsidR="00EF750D" w:rsidRPr="00EF750D" w:rsidRDefault="00EF750D" w:rsidP="00EF750D">
            <w:pPr>
              <w:spacing w:after="0" w:line="240" w:lineRule="auto"/>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BFBFBF"/>
            <w:noWrap/>
            <w:vAlign w:val="center"/>
            <w:hideMark/>
          </w:tcPr>
          <w:p w:rsidR="00EF750D" w:rsidRPr="00EF750D" w:rsidRDefault="00EF750D" w:rsidP="00EF750D">
            <w:pPr>
              <w:spacing w:after="0" w:line="240" w:lineRule="auto"/>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 </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0</w:t>
            </w:r>
          </w:p>
        </w:tc>
        <w:tc>
          <w:tcPr>
            <w:tcW w:w="386" w:type="dxa"/>
            <w:tcBorders>
              <w:top w:val="nil"/>
              <w:left w:val="nil"/>
              <w:bottom w:val="single" w:sz="4" w:space="0" w:color="auto"/>
              <w:right w:val="single" w:sz="4" w:space="0" w:color="auto"/>
            </w:tcBorders>
            <w:shd w:val="clear" w:color="auto" w:fill="auto"/>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2</w:t>
            </w:r>
          </w:p>
        </w:tc>
        <w:tc>
          <w:tcPr>
            <w:tcW w:w="375" w:type="dxa"/>
            <w:tcBorders>
              <w:top w:val="nil"/>
              <w:left w:val="nil"/>
              <w:bottom w:val="single" w:sz="4" w:space="0" w:color="auto"/>
              <w:right w:val="single" w:sz="4" w:space="0" w:color="auto"/>
            </w:tcBorders>
            <w:shd w:val="clear" w:color="auto" w:fill="auto"/>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0</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2</w:t>
            </w:r>
          </w:p>
        </w:tc>
        <w:tc>
          <w:tcPr>
            <w:tcW w:w="293" w:type="dxa"/>
            <w:tcBorders>
              <w:top w:val="nil"/>
              <w:left w:val="nil"/>
              <w:bottom w:val="single" w:sz="4" w:space="0" w:color="auto"/>
              <w:right w:val="single" w:sz="4" w:space="0" w:color="auto"/>
            </w:tcBorders>
            <w:shd w:val="clear" w:color="000000" w:fill="BFBFBF"/>
            <w:noWrap/>
            <w:vAlign w:val="center"/>
            <w:hideMark/>
          </w:tcPr>
          <w:p w:rsidR="00EF750D" w:rsidRPr="00EF750D" w:rsidRDefault="00EF750D" w:rsidP="00EF750D">
            <w:pPr>
              <w:spacing w:after="0" w:line="240" w:lineRule="auto"/>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 </w:t>
            </w:r>
          </w:p>
        </w:tc>
        <w:tc>
          <w:tcPr>
            <w:tcW w:w="262" w:type="dxa"/>
            <w:tcBorders>
              <w:top w:val="nil"/>
              <w:left w:val="nil"/>
              <w:bottom w:val="single" w:sz="4" w:space="0" w:color="auto"/>
              <w:right w:val="single" w:sz="4" w:space="0" w:color="auto"/>
            </w:tcBorders>
            <w:shd w:val="clear" w:color="000000" w:fill="BFBFBF"/>
            <w:noWrap/>
            <w:vAlign w:val="center"/>
            <w:hideMark/>
          </w:tcPr>
          <w:p w:rsidR="00EF750D" w:rsidRPr="00EF750D" w:rsidRDefault="00EF750D" w:rsidP="00EF750D">
            <w:pPr>
              <w:spacing w:after="0" w:line="240" w:lineRule="auto"/>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 </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0</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12</w:t>
            </w:r>
          </w:p>
        </w:tc>
        <w:tc>
          <w:tcPr>
            <w:tcW w:w="386"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9</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21</w:t>
            </w:r>
          </w:p>
        </w:tc>
        <w:tc>
          <w:tcPr>
            <w:tcW w:w="360" w:type="dxa"/>
            <w:tcBorders>
              <w:top w:val="nil"/>
              <w:left w:val="nil"/>
              <w:bottom w:val="single" w:sz="4" w:space="0" w:color="auto"/>
              <w:right w:val="single" w:sz="4" w:space="0" w:color="auto"/>
            </w:tcBorders>
            <w:shd w:val="clear" w:color="000000" w:fill="BFBFBF"/>
            <w:noWrap/>
            <w:vAlign w:val="center"/>
            <w:hideMark/>
          </w:tcPr>
          <w:p w:rsidR="00EF750D" w:rsidRPr="00EF750D" w:rsidRDefault="00EF750D" w:rsidP="00EF750D">
            <w:pPr>
              <w:spacing w:after="0" w:line="240" w:lineRule="auto"/>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 </w:t>
            </w:r>
          </w:p>
        </w:tc>
        <w:tc>
          <w:tcPr>
            <w:tcW w:w="350" w:type="dxa"/>
            <w:tcBorders>
              <w:top w:val="nil"/>
              <w:left w:val="nil"/>
              <w:bottom w:val="single" w:sz="4" w:space="0" w:color="auto"/>
              <w:right w:val="single" w:sz="4" w:space="0" w:color="auto"/>
            </w:tcBorders>
            <w:shd w:val="clear" w:color="000000" w:fill="BFBFBF"/>
            <w:noWrap/>
            <w:vAlign w:val="center"/>
            <w:hideMark/>
          </w:tcPr>
          <w:p w:rsidR="00EF750D" w:rsidRPr="00EF750D" w:rsidRDefault="00EF750D" w:rsidP="00EF750D">
            <w:pPr>
              <w:spacing w:after="0" w:line="240" w:lineRule="auto"/>
              <w:rPr>
                <w:rFonts w:ascii="Calibri" w:eastAsia="Times New Roman" w:hAnsi="Calibri" w:cs="Times New Roman"/>
                <w:sz w:val="24"/>
                <w:szCs w:val="24"/>
                <w:lang w:eastAsia="fr-FR"/>
              </w:rPr>
            </w:pPr>
            <w:r w:rsidRPr="00EF750D">
              <w:rPr>
                <w:rFonts w:ascii="Calibri" w:eastAsia="Times New Roman" w:hAnsi="Calibri" w:cs="Times New Roman"/>
                <w:sz w:val="24"/>
                <w:szCs w:val="24"/>
                <w:lang w:eastAsia="fr-FR"/>
              </w:rPr>
              <w:t> </w:t>
            </w:r>
          </w:p>
        </w:tc>
        <w:tc>
          <w:tcPr>
            <w:tcW w:w="515" w:type="dxa"/>
            <w:tcBorders>
              <w:top w:val="nil"/>
              <w:left w:val="nil"/>
              <w:bottom w:val="single" w:sz="4"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i/>
                <w:iCs/>
                <w:color w:val="FF0000"/>
                <w:sz w:val="24"/>
                <w:szCs w:val="24"/>
                <w:lang w:eastAsia="fr-FR"/>
              </w:rPr>
            </w:pPr>
            <w:r w:rsidRPr="00EF750D">
              <w:rPr>
                <w:rFonts w:ascii="Calibri" w:eastAsia="Times New Roman" w:hAnsi="Calibri" w:cs="Times New Roman"/>
                <w:b/>
                <w:bCs/>
                <w:i/>
                <w:iCs/>
                <w:color w:val="FF0000"/>
                <w:sz w:val="24"/>
                <w:szCs w:val="24"/>
                <w:lang w:eastAsia="fr-FR"/>
              </w:rPr>
              <w:t>0</w:t>
            </w:r>
          </w:p>
        </w:tc>
        <w:tc>
          <w:tcPr>
            <w:tcW w:w="36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color w:val="000000"/>
                <w:lang w:eastAsia="fr-FR"/>
              </w:rPr>
            </w:pPr>
            <w:r w:rsidRPr="00EF750D">
              <w:rPr>
                <w:rFonts w:ascii="Calibri" w:eastAsia="Times New Roman" w:hAnsi="Calibri" w:cs="Times New Roman"/>
                <w:color w:val="000000"/>
                <w:lang w:eastAsia="fr-FR"/>
              </w:rPr>
              <w:t>17</w:t>
            </w:r>
          </w:p>
        </w:tc>
        <w:tc>
          <w:tcPr>
            <w:tcW w:w="364" w:type="dxa"/>
            <w:tcBorders>
              <w:top w:val="nil"/>
              <w:left w:val="nil"/>
              <w:bottom w:val="single" w:sz="4"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color w:val="000000"/>
                <w:lang w:eastAsia="fr-FR"/>
              </w:rPr>
            </w:pPr>
            <w:r w:rsidRPr="00EF750D">
              <w:rPr>
                <w:rFonts w:ascii="Calibri" w:eastAsia="Times New Roman" w:hAnsi="Calibri" w:cs="Times New Roman"/>
                <w:color w:val="000000"/>
                <w:lang w:eastAsia="fr-FR"/>
              </w:rPr>
              <w:t>15</w:t>
            </w:r>
          </w:p>
        </w:tc>
        <w:tc>
          <w:tcPr>
            <w:tcW w:w="532" w:type="dxa"/>
            <w:tcBorders>
              <w:top w:val="nil"/>
              <w:left w:val="nil"/>
              <w:bottom w:val="single" w:sz="4" w:space="0" w:color="auto"/>
              <w:right w:val="single" w:sz="8" w:space="0" w:color="auto"/>
            </w:tcBorders>
            <w:shd w:val="clear" w:color="000000" w:fill="FFFF00"/>
            <w:noWrap/>
            <w:vAlign w:val="bottom"/>
            <w:hideMark/>
          </w:tcPr>
          <w:p w:rsidR="00EF750D" w:rsidRPr="00EF750D" w:rsidRDefault="00EF750D" w:rsidP="00EF750D">
            <w:pPr>
              <w:spacing w:after="0" w:line="240" w:lineRule="auto"/>
              <w:jc w:val="right"/>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32</w:t>
            </w:r>
          </w:p>
        </w:tc>
      </w:tr>
      <w:tr w:rsidR="00EF750D" w:rsidRPr="00EF750D" w:rsidTr="00EF750D">
        <w:trPr>
          <w:trHeight w:val="420"/>
        </w:trPr>
        <w:tc>
          <w:tcPr>
            <w:tcW w:w="863" w:type="dxa"/>
            <w:tcBorders>
              <w:top w:val="nil"/>
              <w:left w:val="single" w:sz="8" w:space="0" w:color="auto"/>
              <w:bottom w:val="single" w:sz="8" w:space="0" w:color="auto"/>
              <w:right w:val="single" w:sz="4" w:space="0" w:color="auto"/>
            </w:tcBorders>
            <w:shd w:val="clear" w:color="auto" w:fill="auto"/>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000000"/>
                <w:sz w:val="24"/>
                <w:szCs w:val="24"/>
                <w:lang w:eastAsia="fr-FR"/>
              </w:rPr>
            </w:pPr>
            <w:r w:rsidRPr="00EF750D">
              <w:rPr>
                <w:rFonts w:ascii="Calibri" w:eastAsia="Times New Roman" w:hAnsi="Calibri" w:cs="Times New Roman"/>
                <w:b/>
                <w:bCs/>
                <w:color w:val="000000"/>
                <w:sz w:val="24"/>
                <w:szCs w:val="24"/>
                <w:lang w:eastAsia="fr-FR"/>
              </w:rPr>
              <w:t>TOTAL</w:t>
            </w:r>
          </w:p>
        </w:tc>
        <w:tc>
          <w:tcPr>
            <w:tcW w:w="384"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16</w:t>
            </w:r>
          </w:p>
        </w:tc>
        <w:tc>
          <w:tcPr>
            <w:tcW w:w="386"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15</w:t>
            </w:r>
          </w:p>
        </w:tc>
        <w:tc>
          <w:tcPr>
            <w:tcW w:w="51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31</w:t>
            </w:r>
          </w:p>
        </w:tc>
        <w:tc>
          <w:tcPr>
            <w:tcW w:w="414"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7</w:t>
            </w:r>
          </w:p>
        </w:tc>
        <w:tc>
          <w:tcPr>
            <w:tcW w:w="42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3</w:t>
            </w:r>
          </w:p>
        </w:tc>
        <w:tc>
          <w:tcPr>
            <w:tcW w:w="51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10</w:t>
            </w:r>
          </w:p>
        </w:tc>
        <w:tc>
          <w:tcPr>
            <w:tcW w:w="386"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13</w:t>
            </w:r>
          </w:p>
        </w:tc>
        <w:tc>
          <w:tcPr>
            <w:tcW w:w="37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8</w:t>
            </w:r>
          </w:p>
        </w:tc>
        <w:tc>
          <w:tcPr>
            <w:tcW w:w="51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21</w:t>
            </w:r>
          </w:p>
        </w:tc>
        <w:tc>
          <w:tcPr>
            <w:tcW w:w="293"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0</w:t>
            </w:r>
          </w:p>
        </w:tc>
        <w:tc>
          <w:tcPr>
            <w:tcW w:w="262"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5</w:t>
            </w:r>
          </w:p>
        </w:tc>
        <w:tc>
          <w:tcPr>
            <w:tcW w:w="51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5</w:t>
            </w:r>
          </w:p>
        </w:tc>
        <w:tc>
          <w:tcPr>
            <w:tcW w:w="386"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19</w:t>
            </w:r>
          </w:p>
        </w:tc>
        <w:tc>
          <w:tcPr>
            <w:tcW w:w="386"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26</w:t>
            </w:r>
          </w:p>
        </w:tc>
        <w:tc>
          <w:tcPr>
            <w:tcW w:w="51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45</w:t>
            </w:r>
          </w:p>
        </w:tc>
        <w:tc>
          <w:tcPr>
            <w:tcW w:w="360"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4</w:t>
            </w:r>
          </w:p>
        </w:tc>
        <w:tc>
          <w:tcPr>
            <w:tcW w:w="350"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right"/>
              <w:rPr>
                <w:rFonts w:ascii="Calibri" w:eastAsia="Times New Roman" w:hAnsi="Calibri" w:cs="Times New Roman"/>
                <w:b/>
                <w:bCs/>
                <w:sz w:val="24"/>
                <w:szCs w:val="24"/>
                <w:lang w:eastAsia="fr-FR"/>
              </w:rPr>
            </w:pPr>
            <w:r w:rsidRPr="00EF750D">
              <w:rPr>
                <w:rFonts w:ascii="Calibri" w:eastAsia="Times New Roman" w:hAnsi="Calibri" w:cs="Times New Roman"/>
                <w:b/>
                <w:bCs/>
                <w:sz w:val="24"/>
                <w:szCs w:val="24"/>
                <w:lang w:eastAsia="fr-FR"/>
              </w:rPr>
              <w:t>3</w:t>
            </w:r>
          </w:p>
        </w:tc>
        <w:tc>
          <w:tcPr>
            <w:tcW w:w="515" w:type="dxa"/>
            <w:tcBorders>
              <w:top w:val="nil"/>
              <w:left w:val="nil"/>
              <w:bottom w:val="single" w:sz="8" w:space="0" w:color="auto"/>
              <w:right w:val="single" w:sz="4" w:space="0" w:color="auto"/>
            </w:tcBorders>
            <w:shd w:val="clear" w:color="000000" w:fill="FFFFFF"/>
            <w:noWrap/>
            <w:vAlign w:val="center"/>
            <w:hideMark/>
          </w:tcPr>
          <w:p w:rsidR="00EF750D" w:rsidRPr="00EF750D" w:rsidRDefault="00EF750D" w:rsidP="00EF750D">
            <w:pPr>
              <w:spacing w:after="0" w:line="240" w:lineRule="auto"/>
              <w:jc w:val="center"/>
              <w:rPr>
                <w:rFonts w:ascii="Calibri" w:eastAsia="Times New Roman" w:hAnsi="Calibri" w:cs="Times New Roman"/>
                <w:b/>
                <w:bCs/>
                <w:color w:val="FF0000"/>
                <w:sz w:val="24"/>
                <w:szCs w:val="24"/>
                <w:lang w:eastAsia="fr-FR"/>
              </w:rPr>
            </w:pPr>
            <w:r w:rsidRPr="00EF750D">
              <w:rPr>
                <w:rFonts w:ascii="Calibri" w:eastAsia="Times New Roman" w:hAnsi="Calibri" w:cs="Times New Roman"/>
                <w:b/>
                <w:bCs/>
                <w:color w:val="FF0000"/>
                <w:sz w:val="24"/>
                <w:szCs w:val="24"/>
                <w:lang w:eastAsia="fr-FR"/>
              </w:rPr>
              <w:t>7</w:t>
            </w:r>
          </w:p>
        </w:tc>
        <w:tc>
          <w:tcPr>
            <w:tcW w:w="364" w:type="dxa"/>
            <w:tcBorders>
              <w:top w:val="nil"/>
              <w:left w:val="nil"/>
              <w:bottom w:val="single" w:sz="8"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color w:val="000000"/>
                <w:lang w:eastAsia="fr-FR"/>
              </w:rPr>
            </w:pPr>
            <w:r w:rsidRPr="00EF750D">
              <w:rPr>
                <w:rFonts w:ascii="Calibri" w:eastAsia="Times New Roman" w:hAnsi="Calibri" w:cs="Times New Roman"/>
                <w:color w:val="000000"/>
                <w:lang w:eastAsia="fr-FR"/>
              </w:rPr>
              <w:t>59</w:t>
            </w:r>
          </w:p>
        </w:tc>
        <w:tc>
          <w:tcPr>
            <w:tcW w:w="364" w:type="dxa"/>
            <w:tcBorders>
              <w:top w:val="nil"/>
              <w:left w:val="nil"/>
              <w:bottom w:val="single" w:sz="8" w:space="0" w:color="auto"/>
              <w:right w:val="single" w:sz="4"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color w:val="000000"/>
                <w:lang w:eastAsia="fr-FR"/>
              </w:rPr>
            </w:pPr>
            <w:r w:rsidRPr="00EF750D">
              <w:rPr>
                <w:rFonts w:ascii="Calibri" w:eastAsia="Times New Roman" w:hAnsi="Calibri" w:cs="Times New Roman"/>
                <w:color w:val="000000"/>
                <w:lang w:eastAsia="fr-FR"/>
              </w:rPr>
              <w:t>60</w:t>
            </w:r>
          </w:p>
        </w:tc>
        <w:tc>
          <w:tcPr>
            <w:tcW w:w="532" w:type="dxa"/>
            <w:tcBorders>
              <w:top w:val="nil"/>
              <w:left w:val="nil"/>
              <w:bottom w:val="single" w:sz="8" w:space="0" w:color="auto"/>
              <w:right w:val="single" w:sz="8" w:space="0" w:color="auto"/>
            </w:tcBorders>
            <w:shd w:val="clear" w:color="000000" w:fill="FFFF00"/>
            <w:noWrap/>
            <w:vAlign w:val="center"/>
            <w:hideMark/>
          </w:tcPr>
          <w:p w:rsidR="00EF750D" w:rsidRPr="00EF750D" w:rsidRDefault="00EF750D" w:rsidP="00EF750D">
            <w:pPr>
              <w:spacing w:after="0" w:line="240" w:lineRule="auto"/>
              <w:jc w:val="right"/>
              <w:rPr>
                <w:rFonts w:ascii="Calibri" w:eastAsia="Times New Roman" w:hAnsi="Calibri" w:cs="Times New Roman"/>
                <w:b/>
                <w:bCs/>
                <w:color w:val="FF0000"/>
                <w:lang w:eastAsia="fr-FR"/>
              </w:rPr>
            </w:pPr>
            <w:r w:rsidRPr="00EF750D">
              <w:rPr>
                <w:rFonts w:ascii="Calibri" w:eastAsia="Times New Roman" w:hAnsi="Calibri" w:cs="Times New Roman"/>
                <w:b/>
                <w:bCs/>
                <w:color w:val="FF0000"/>
                <w:lang w:eastAsia="fr-FR"/>
              </w:rPr>
              <w:t>119</w:t>
            </w:r>
          </w:p>
        </w:tc>
      </w:tr>
    </w:tbl>
    <w:p w:rsidR="002D0008" w:rsidRDefault="002D0008" w:rsidP="009A0F65">
      <w:pPr>
        <w:tabs>
          <w:tab w:val="left" w:pos="1037"/>
          <w:tab w:val="left" w:pos="1468"/>
          <w:tab w:val="left" w:pos="1906"/>
          <w:tab w:val="left" w:pos="2397"/>
          <w:tab w:val="left" w:pos="2728"/>
          <w:tab w:val="left" w:pos="3132"/>
          <w:tab w:val="left" w:pos="3623"/>
          <w:tab w:val="left" w:pos="4039"/>
          <w:tab w:val="left" w:pos="4464"/>
          <w:tab w:val="left" w:pos="4959"/>
          <w:tab w:val="left" w:pos="5367"/>
          <w:tab w:val="left" w:pos="5708"/>
          <w:tab w:val="left" w:pos="6199"/>
          <w:tab w:val="left" w:pos="6620"/>
          <w:tab w:val="left" w:pos="7041"/>
          <w:tab w:val="left" w:pos="7532"/>
          <w:tab w:val="left" w:pos="7929"/>
          <w:tab w:val="left" w:pos="8326"/>
          <w:tab w:val="left" w:pos="8935"/>
          <w:tab w:val="left" w:pos="9413"/>
          <w:tab w:val="left" w:pos="9836"/>
        </w:tabs>
        <w:spacing w:after="0" w:line="240" w:lineRule="auto"/>
        <w:ind w:left="60"/>
        <w:rPr>
          <w:rFonts w:ascii="Calibri" w:eastAsia="Times New Roman" w:hAnsi="Calibri" w:cs="Times New Roman"/>
          <w:color w:val="000000"/>
          <w:sz w:val="26"/>
          <w:szCs w:val="26"/>
          <w:lang w:eastAsia="fr-FR"/>
        </w:rPr>
      </w:pPr>
    </w:p>
    <w:p w:rsidR="00EF750D" w:rsidRPr="0023490F" w:rsidRDefault="00EF750D" w:rsidP="009A0F65">
      <w:pPr>
        <w:tabs>
          <w:tab w:val="left" w:pos="1037"/>
          <w:tab w:val="left" w:pos="1468"/>
          <w:tab w:val="left" w:pos="1906"/>
          <w:tab w:val="left" w:pos="2397"/>
          <w:tab w:val="left" w:pos="2728"/>
          <w:tab w:val="left" w:pos="3132"/>
          <w:tab w:val="left" w:pos="3623"/>
          <w:tab w:val="left" w:pos="4039"/>
          <w:tab w:val="left" w:pos="4464"/>
          <w:tab w:val="left" w:pos="4959"/>
          <w:tab w:val="left" w:pos="5367"/>
          <w:tab w:val="left" w:pos="5708"/>
          <w:tab w:val="left" w:pos="6199"/>
          <w:tab w:val="left" w:pos="6620"/>
          <w:tab w:val="left" w:pos="7041"/>
          <w:tab w:val="left" w:pos="7532"/>
          <w:tab w:val="left" w:pos="7929"/>
          <w:tab w:val="left" w:pos="8326"/>
          <w:tab w:val="left" w:pos="8935"/>
          <w:tab w:val="left" w:pos="9413"/>
          <w:tab w:val="left" w:pos="9836"/>
        </w:tabs>
        <w:spacing w:after="0" w:line="240" w:lineRule="auto"/>
        <w:ind w:left="60"/>
        <w:rPr>
          <w:rFonts w:ascii="Calibri" w:eastAsia="Times New Roman" w:hAnsi="Calibri" w:cs="Times New Roman"/>
          <w:b/>
          <w:color w:val="000000"/>
          <w:sz w:val="26"/>
          <w:szCs w:val="26"/>
          <w:u w:val="single"/>
          <w:lang w:eastAsia="fr-FR"/>
        </w:rPr>
      </w:pPr>
      <w:r w:rsidRPr="0023490F">
        <w:rPr>
          <w:rFonts w:ascii="Calibri" w:eastAsia="Times New Roman" w:hAnsi="Calibri" w:cs="Times New Roman"/>
          <w:b/>
          <w:color w:val="000000"/>
          <w:sz w:val="26"/>
          <w:szCs w:val="26"/>
          <w:u w:val="single"/>
          <w:lang w:eastAsia="fr-FR"/>
        </w:rPr>
        <w:t>Récapitulatif</w:t>
      </w:r>
    </w:p>
    <w:p w:rsidR="00EF750D" w:rsidRDefault="00EF750D" w:rsidP="009A0F65">
      <w:pPr>
        <w:tabs>
          <w:tab w:val="left" w:pos="1037"/>
          <w:tab w:val="left" w:pos="1468"/>
          <w:tab w:val="left" w:pos="1906"/>
          <w:tab w:val="left" w:pos="2397"/>
          <w:tab w:val="left" w:pos="2728"/>
          <w:tab w:val="left" w:pos="3132"/>
          <w:tab w:val="left" w:pos="3623"/>
          <w:tab w:val="left" w:pos="4039"/>
          <w:tab w:val="left" w:pos="4464"/>
          <w:tab w:val="left" w:pos="4959"/>
          <w:tab w:val="left" w:pos="5367"/>
          <w:tab w:val="left" w:pos="5708"/>
          <w:tab w:val="left" w:pos="6199"/>
          <w:tab w:val="left" w:pos="6620"/>
          <w:tab w:val="left" w:pos="7041"/>
          <w:tab w:val="left" w:pos="7532"/>
          <w:tab w:val="left" w:pos="7929"/>
          <w:tab w:val="left" w:pos="8326"/>
          <w:tab w:val="left" w:pos="8935"/>
          <w:tab w:val="left" w:pos="9413"/>
          <w:tab w:val="left" w:pos="9836"/>
        </w:tabs>
        <w:spacing w:after="0" w:line="240" w:lineRule="auto"/>
        <w:ind w:left="60"/>
        <w:rPr>
          <w:rFonts w:ascii="Calibri" w:eastAsia="Times New Roman" w:hAnsi="Calibri" w:cs="Times New Roman"/>
          <w:color w:val="000000"/>
          <w:sz w:val="26"/>
          <w:szCs w:val="26"/>
          <w:lang w:eastAsia="fr-FR"/>
        </w:rPr>
      </w:pPr>
    </w:p>
    <w:tbl>
      <w:tblPr>
        <w:tblW w:w="6700" w:type="dxa"/>
        <w:jc w:val="center"/>
        <w:tblCellMar>
          <w:left w:w="70" w:type="dxa"/>
          <w:right w:w="70" w:type="dxa"/>
        </w:tblCellMar>
        <w:tblLook w:val="04A0" w:firstRow="1" w:lastRow="0" w:firstColumn="1" w:lastColumn="0" w:noHBand="0" w:noVBand="1"/>
      </w:tblPr>
      <w:tblGrid>
        <w:gridCol w:w="1767"/>
        <w:gridCol w:w="560"/>
        <w:gridCol w:w="560"/>
        <w:gridCol w:w="560"/>
        <w:gridCol w:w="560"/>
        <w:gridCol w:w="560"/>
        <w:gridCol w:w="560"/>
        <w:gridCol w:w="583"/>
        <w:gridCol w:w="582"/>
        <w:gridCol w:w="855"/>
      </w:tblGrid>
      <w:tr w:rsidR="00335D75" w:rsidRPr="00335D75" w:rsidTr="00335D75">
        <w:trPr>
          <w:trHeight w:val="340"/>
          <w:jc w:val="center"/>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Etablis</w:t>
            </w:r>
            <w:r>
              <w:rPr>
                <w:rFonts w:ascii="Calibri" w:eastAsia="Times New Roman" w:hAnsi="Calibri" w:cs="Times New Roman"/>
                <w:b/>
                <w:bCs/>
                <w:color w:val="000000"/>
                <w:sz w:val="26"/>
                <w:szCs w:val="26"/>
                <w:lang w:eastAsia="fr-FR"/>
              </w:rPr>
              <w:t>sements</w:t>
            </w:r>
          </w:p>
        </w:tc>
        <w:tc>
          <w:tcPr>
            <w:tcW w:w="16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Agadez</w:t>
            </w:r>
          </w:p>
        </w:tc>
        <w:tc>
          <w:tcPr>
            <w:tcW w:w="16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Tchiro</w:t>
            </w:r>
          </w:p>
        </w:tc>
        <w:tc>
          <w:tcPr>
            <w:tcW w:w="2020"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Total Général</w:t>
            </w:r>
          </w:p>
        </w:tc>
      </w:tr>
      <w:tr w:rsidR="00335D75" w:rsidRPr="00335D75" w:rsidTr="00335D75">
        <w:trPr>
          <w:trHeight w:val="283"/>
          <w:jc w:val="center"/>
        </w:trPr>
        <w:tc>
          <w:tcPr>
            <w:tcW w:w="1320" w:type="dxa"/>
            <w:vMerge/>
            <w:tcBorders>
              <w:top w:val="single" w:sz="4" w:space="0" w:color="auto"/>
              <w:left w:val="single" w:sz="4" w:space="0" w:color="auto"/>
              <w:bottom w:val="single" w:sz="4" w:space="0" w:color="000000"/>
              <w:right w:val="single" w:sz="4" w:space="0" w:color="auto"/>
            </w:tcBorders>
            <w:vAlign w:val="center"/>
            <w:hideMark/>
          </w:tcPr>
          <w:p w:rsidR="00335D75" w:rsidRPr="00335D75" w:rsidRDefault="00335D75" w:rsidP="00335D75">
            <w:pPr>
              <w:spacing w:after="0" w:line="240" w:lineRule="auto"/>
              <w:rPr>
                <w:rFonts w:ascii="Calibri" w:eastAsia="Times New Roman" w:hAnsi="Calibri" w:cs="Times New Roman"/>
                <w:b/>
                <w:bCs/>
                <w:color w:val="000000"/>
                <w:sz w:val="26"/>
                <w:szCs w:val="26"/>
                <w:lang w:eastAsia="fr-FR"/>
              </w:rPr>
            </w:pP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G</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F</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proofErr w:type="spellStart"/>
            <w:r w:rsidRPr="00335D75">
              <w:rPr>
                <w:rFonts w:ascii="Calibri" w:eastAsia="Times New Roman" w:hAnsi="Calibri" w:cs="Times New Roman"/>
                <w:b/>
                <w:bCs/>
                <w:color w:val="000000"/>
                <w:sz w:val="26"/>
                <w:szCs w:val="26"/>
                <w:lang w:eastAsia="fr-FR"/>
              </w:rPr>
              <w:t>Tot</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G</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F</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000000"/>
                <w:sz w:val="26"/>
                <w:szCs w:val="26"/>
                <w:lang w:eastAsia="fr-FR"/>
              </w:rPr>
            </w:pPr>
            <w:proofErr w:type="spellStart"/>
            <w:r w:rsidRPr="00335D75">
              <w:rPr>
                <w:rFonts w:ascii="Calibri" w:eastAsia="Times New Roman" w:hAnsi="Calibri" w:cs="Times New Roman"/>
                <w:b/>
                <w:bCs/>
                <w:color w:val="000000"/>
                <w:sz w:val="26"/>
                <w:szCs w:val="26"/>
                <w:lang w:eastAsia="fr-FR"/>
              </w:rPr>
              <w:t>Tot</w:t>
            </w:r>
            <w:proofErr w:type="spellEnd"/>
          </w:p>
        </w:tc>
        <w:tc>
          <w:tcPr>
            <w:tcW w:w="583"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G</w:t>
            </w:r>
          </w:p>
        </w:tc>
        <w:tc>
          <w:tcPr>
            <w:tcW w:w="582"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F</w:t>
            </w:r>
          </w:p>
        </w:tc>
        <w:tc>
          <w:tcPr>
            <w:tcW w:w="855"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proofErr w:type="spellStart"/>
            <w:r w:rsidRPr="00335D75">
              <w:rPr>
                <w:rFonts w:ascii="Calibri" w:eastAsia="Times New Roman" w:hAnsi="Calibri" w:cs="Times New Roman"/>
                <w:b/>
                <w:bCs/>
                <w:color w:val="FF0000"/>
                <w:sz w:val="26"/>
                <w:szCs w:val="26"/>
                <w:lang w:eastAsia="fr-FR"/>
              </w:rPr>
              <w:t>Tot</w:t>
            </w:r>
            <w:proofErr w:type="spellEnd"/>
          </w:p>
        </w:tc>
      </w:tr>
      <w:tr w:rsidR="00335D75" w:rsidRPr="00335D75" w:rsidTr="00335D75">
        <w:trPr>
          <w:trHeight w:val="34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Primaire</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294</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293</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587</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69</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68</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137</w:t>
            </w:r>
          </w:p>
        </w:tc>
        <w:tc>
          <w:tcPr>
            <w:tcW w:w="583"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363</w:t>
            </w:r>
          </w:p>
        </w:tc>
        <w:tc>
          <w:tcPr>
            <w:tcW w:w="582"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361</w:t>
            </w:r>
          </w:p>
        </w:tc>
        <w:tc>
          <w:tcPr>
            <w:tcW w:w="855"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724</w:t>
            </w:r>
          </w:p>
        </w:tc>
      </w:tr>
      <w:tr w:rsidR="00335D75" w:rsidRPr="00335D75" w:rsidTr="00335D75">
        <w:trPr>
          <w:trHeight w:val="34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Collège</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91</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106</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197</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47</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39</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86</w:t>
            </w:r>
          </w:p>
        </w:tc>
        <w:tc>
          <w:tcPr>
            <w:tcW w:w="583"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138</w:t>
            </w:r>
          </w:p>
        </w:tc>
        <w:tc>
          <w:tcPr>
            <w:tcW w:w="582"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145</w:t>
            </w:r>
          </w:p>
        </w:tc>
        <w:tc>
          <w:tcPr>
            <w:tcW w:w="855"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283</w:t>
            </w:r>
          </w:p>
        </w:tc>
      </w:tr>
      <w:tr w:rsidR="00335D75" w:rsidRPr="00335D75" w:rsidTr="00335D75">
        <w:trPr>
          <w:trHeight w:val="283"/>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Lycée</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42</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45</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87</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17</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color w:val="000000"/>
                <w:sz w:val="26"/>
                <w:szCs w:val="26"/>
                <w:lang w:eastAsia="fr-FR"/>
              </w:rPr>
            </w:pPr>
            <w:r w:rsidRPr="00335D75">
              <w:rPr>
                <w:rFonts w:ascii="Calibri" w:eastAsia="Times New Roman" w:hAnsi="Calibri" w:cs="Times New Roman"/>
                <w:color w:val="000000"/>
                <w:sz w:val="26"/>
                <w:szCs w:val="26"/>
                <w:lang w:eastAsia="fr-FR"/>
              </w:rPr>
              <w:t>15</w:t>
            </w:r>
          </w:p>
        </w:tc>
        <w:tc>
          <w:tcPr>
            <w:tcW w:w="560" w:type="dxa"/>
            <w:tcBorders>
              <w:top w:val="nil"/>
              <w:left w:val="nil"/>
              <w:bottom w:val="single" w:sz="4" w:space="0" w:color="auto"/>
              <w:right w:val="single" w:sz="4" w:space="0" w:color="auto"/>
            </w:tcBorders>
            <w:shd w:val="clear" w:color="auto" w:fill="auto"/>
            <w:noWrap/>
            <w:vAlign w:val="bottom"/>
            <w:hideMark/>
          </w:tcPr>
          <w:p w:rsidR="00335D75" w:rsidRPr="00335D75" w:rsidRDefault="00335D75" w:rsidP="00335D75">
            <w:pPr>
              <w:spacing w:after="0" w:line="240" w:lineRule="auto"/>
              <w:jc w:val="right"/>
              <w:rPr>
                <w:rFonts w:ascii="Calibri" w:eastAsia="Times New Roman" w:hAnsi="Calibri" w:cs="Times New Roman"/>
                <w:b/>
                <w:bCs/>
                <w:color w:val="000000"/>
                <w:sz w:val="26"/>
                <w:szCs w:val="26"/>
                <w:lang w:eastAsia="fr-FR"/>
              </w:rPr>
            </w:pPr>
            <w:r w:rsidRPr="00335D75">
              <w:rPr>
                <w:rFonts w:ascii="Calibri" w:eastAsia="Times New Roman" w:hAnsi="Calibri" w:cs="Times New Roman"/>
                <w:b/>
                <w:bCs/>
                <w:color w:val="000000"/>
                <w:sz w:val="26"/>
                <w:szCs w:val="26"/>
                <w:lang w:eastAsia="fr-FR"/>
              </w:rPr>
              <w:t>32</w:t>
            </w:r>
          </w:p>
        </w:tc>
        <w:tc>
          <w:tcPr>
            <w:tcW w:w="583"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59</w:t>
            </w:r>
          </w:p>
        </w:tc>
        <w:tc>
          <w:tcPr>
            <w:tcW w:w="582"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60</w:t>
            </w:r>
          </w:p>
        </w:tc>
        <w:tc>
          <w:tcPr>
            <w:tcW w:w="855" w:type="dxa"/>
            <w:tcBorders>
              <w:top w:val="nil"/>
              <w:left w:val="nil"/>
              <w:bottom w:val="single" w:sz="4" w:space="0" w:color="auto"/>
              <w:right w:val="single" w:sz="4" w:space="0" w:color="auto"/>
            </w:tcBorders>
            <w:shd w:val="clear" w:color="000000" w:fill="FFFF00"/>
            <w:noWrap/>
            <w:vAlign w:val="bottom"/>
            <w:hideMark/>
          </w:tcPr>
          <w:p w:rsidR="00335D75" w:rsidRPr="00335D75" w:rsidRDefault="00335D75" w:rsidP="00335D75">
            <w:pPr>
              <w:spacing w:after="0" w:line="240" w:lineRule="auto"/>
              <w:jc w:val="right"/>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119</w:t>
            </w:r>
          </w:p>
        </w:tc>
      </w:tr>
      <w:tr w:rsidR="00335D75" w:rsidRPr="00335D75" w:rsidTr="00335D75">
        <w:trPr>
          <w:trHeight w:val="283"/>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Total</w:t>
            </w:r>
          </w:p>
        </w:tc>
        <w:tc>
          <w:tcPr>
            <w:tcW w:w="560" w:type="dxa"/>
            <w:tcBorders>
              <w:top w:val="nil"/>
              <w:left w:val="nil"/>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427</w:t>
            </w:r>
          </w:p>
        </w:tc>
        <w:tc>
          <w:tcPr>
            <w:tcW w:w="560" w:type="dxa"/>
            <w:tcBorders>
              <w:top w:val="nil"/>
              <w:left w:val="nil"/>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444</w:t>
            </w:r>
          </w:p>
        </w:tc>
        <w:tc>
          <w:tcPr>
            <w:tcW w:w="560" w:type="dxa"/>
            <w:tcBorders>
              <w:top w:val="nil"/>
              <w:left w:val="nil"/>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871</w:t>
            </w:r>
          </w:p>
        </w:tc>
        <w:tc>
          <w:tcPr>
            <w:tcW w:w="560" w:type="dxa"/>
            <w:tcBorders>
              <w:top w:val="nil"/>
              <w:left w:val="nil"/>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133</w:t>
            </w:r>
          </w:p>
        </w:tc>
        <w:tc>
          <w:tcPr>
            <w:tcW w:w="560" w:type="dxa"/>
            <w:tcBorders>
              <w:top w:val="nil"/>
              <w:left w:val="nil"/>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122</w:t>
            </w:r>
          </w:p>
        </w:tc>
        <w:tc>
          <w:tcPr>
            <w:tcW w:w="560" w:type="dxa"/>
            <w:tcBorders>
              <w:top w:val="nil"/>
              <w:left w:val="nil"/>
              <w:bottom w:val="single" w:sz="4" w:space="0" w:color="auto"/>
              <w:right w:val="single" w:sz="4" w:space="0" w:color="auto"/>
            </w:tcBorders>
            <w:shd w:val="clear" w:color="auto" w:fill="auto"/>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255</w:t>
            </w:r>
          </w:p>
        </w:tc>
        <w:tc>
          <w:tcPr>
            <w:tcW w:w="583" w:type="dxa"/>
            <w:tcBorders>
              <w:top w:val="nil"/>
              <w:left w:val="nil"/>
              <w:bottom w:val="single" w:sz="4" w:space="0" w:color="auto"/>
              <w:right w:val="single" w:sz="4" w:space="0" w:color="auto"/>
            </w:tcBorders>
            <w:shd w:val="clear" w:color="000000" w:fill="FFFF00"/>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560</w:t>
            </w:r>
          </w:p>
        </w:tc>
        <w:tc>
          <w:tcPr>
            <w:tcW w:w="582" w:type="dxa"/>
            <w:tcBorders>
              <w:top w:val="nil"/>
              <w:left w:val="nil"/>
              <w:bottom w:val="single" w:sz="4" w:space="0" w:color="auto"/>
              <w:right w:val="single" w:sz="4" w:space="0" w:color="auto"/>
            </w:tcBorders>
            <w:shd w:val="clear" w:color="000000" w:fill="FFFF00"/>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566</w:t>
            </w:r>
          </w:p>
        </w:tc>
        <w:tc>
          <w:tcPr>
            <w:tcW w:w="855" w:type="dxa"/>
            <w:tcBorders>
              <w:top w:val="nil"/>
              <w:left w:val="nil"/>
              <w:bottom w:val="single" w:sz="4" w:space="0" w:color="auto"/>
              <w:right w:val="single" w:sz="4" w:space="0" w:color="auto"/>
            </w:tcBorders>
            <w:shd w:val="clear" w:color="000000" w:fill="FFFF00"/>
            <w:noWrap/>
            <w:vAlign w:val="center"/>
            <w:hideMark/>
          </w:tcPr>
          <w:p w:rsidR="00335D75" w:rsidRPr="00335D75" w:rsidRDefault="00335D75" w:rsidP="00335D75">
            <w:pPr>
              <w:spacing w:after="0" w:line="240" w:lineRule="auto"/>
              <w:jc w:val="center"/>
              <w:rPr>
                <w:rFonts w:ascii="Calibri" w:eastAsia="Times New Roman" w:hAnsi="Calibri" w:cs="Times New Roman"/>
                <w:b/>
                <w:bCs/>
                <w:color w:val="FF0000"/>
                <w:sz w:val="26"/>
                <w:szCs w:val="26"/>
                <w:lang w:eastAsia="fr-FR"/>
              </w:rPr>
            </w:pPr>
            <w:r w:rsidRPr="00335D75">
              <w:rPr>
                <w:rFonts w:ascii="Calibri" w:eastAsia="Times New Roman" w:hAnsi="Calibri" w:cs="Times New Roman"/>
                <w:b/>
                <w:bCs/>
                <w:color w:val="FF0000"/>
                <w:sz w:val="26"/>
                <w:szCs w:val="26"/>
                <w:lang w:eastAsia="fr-FR"/>
              </w:rPr>
              <w:t>1 126</w:t>
            </w:r>
          </w:p>
        </w:tc>
      </w:tr>
    </w:tbl>
    <w:p w:rsidR="00335D75" w:rsidRDefault="00335D75" w:rsidP="00335D75">
      <w:pPr>
        <w:tabs>
          <w:tab w:val="left" w:pos="1037"/>
          <w:tab w:val="left" w:pos="1468"/>
          <w:tab w:val="left" w:pos="1906"/>
          <w:tab w:val="left" w:pos="2397"/>
          <w:tab w:val="left" w:pos="2728"/>
          <w:tab w:val="left" w:pos="3132"/>
          <w:tab w:val="left" w:pos="3623"/>
          <w:tab w:val="left" w:pos="4039"/>
          <w:tab w:val="left" w:pos="4464"/>
          <w:tab w:val="left" w:pos="4959"/>
          <w:tab w:val="left" w:pos="5367"/>
          <w:tab w:val="left" w:pos="5708"/>
          <w:tab w:val="left" w:pos="6199"/>
          <w:tab w:val="left" w:pos="6620"/>
          <w:tab w:val="left" w:pos="7041"/>
          <w:tab w:val="left" w:pos="7532"/>
          <w:tab w:val="left" w:pos="7929"/>
          <w:tab w:val="left" w:pos="8326"/>
          <w:tab w:val="left" w:pos="8935"/>
          <w:tab w:val="left" w:pos="9413"/>
          <w:tab w:val="left" w:pos="9836"/>
        </w:tabs>
        <w:spacing w:after="0" w:line="240" w:lineRule="auto"/>
        <w:rPr>
          <w:rFonts w:ascii="Calibri" w:eastAsia="Times New Roman" w:hAnsi="Calibri" w:cs="Times New Roman"/>
          <w:color w:val="000000"/>
          <w:sz w:val="26"/>
          <w:szCs w:val="26"/>
          <w:lang w:eastAsia="fr-FR"/>
        </w:rPr>
      </w:pPr>
    </w:p>
    <w:p w:rsidR="00C475CF" w:rsidRPr="00FF7819" w:rsidRDefault="00C475CF" w:rsidP="003C4707">
      <w:pPr>
        <w:jc w:val="both"/>
        <w:rPr>
          <w:rFonts w:ascii="Californian FB" w:hAnsi="Californian FB"/>
          <w:sz w:val="26"/>
          <w:szCs w:val="26"/>
        </w:rPr>
      </w:pPr>
      <w:r w:rsidRPr="00FF7819">
        <w:rPr>
          <w:rFonts w:ascii="Californian FB" w:hAnsi="Californian FB"/>
          <w:sz w:val="26"/>
          <w:szCs w:val="26"/>
        </w:rPr>
        <w:t xml:space="preserve">Les résultats aux examens de l’année dernière </w:t>
      </w:r>
      <w:r w:rsidR="009148B9">
        <w:rPr>
          <w:rFonts w:ascii="Californian FB" w:hAnsi="Californian FB"/>
          <w:sz w:val="26"/>
          <w:szCs w:val="26"/>
        </w:rPr>
        <w:t xml:space="preserve">2022/2023 </w:t>
      </w:r>
      <w:r w:rsidRPr="00FF7819">
        <w:rPr>
          <w:rFonts w:ascii="Californian FB" w:hAnsi="Californian FB"/>
          <w:sz w:val="26"/>
          <w:szCs w:val="26"/>
        </w:rPr>
        <w:t xml:space="preserve">se </w:t>
      </w:r>
      <w:r w:rsidR="00FF7819" w:rsidRPr="00FF7819">
        <w:rPr>
          <w:rFonts w:ascii="Californian FB" w:hAnsi="Californian FB"/>
          <w:sz w:val="26"/>
          <w:szCs w:val="26"/>
        </w:rPr>
        <w:t>présentent</w:t>
      </w:r>
      <w:r w:rsidRPr="00FF7819">
        <w:rPr>
          <w:rFonts w:ascii="Californian FB" w:hAnsi="Californian FB"/>
          <w:sz w:val="26"/>
          <w:szCs w:val="26"/>
        </w:rPr>
        <w:t xml:space="preserve"> comme suit :</w:t>
      </w:r>
    </w:p>
    <w:tbl>
      <w:tblPr>
        <w:tblStyle w:val="Grilledutableau"/>
        <w:tblW w:w="9322" w:type="dxa"/>
        <w:jc w:val="center"/>
        <w:tblLayout w:type="fixed"/>
        <w:tblLook w:val="04A0" w:firstRow="1" w:lastRow="0" w:firstColumn="1" w:lastColumn="0" w:noHBand="0" w:noVBand="1"/>
      </w:tblPr>
      <w:tblGrid>
        <w:gridCol w:w="1219"/>
        <w:gridCol w:w="1166"/>
        <w:gridCol w:w="943"/>
        <w:gridCol w:w="1175"/>
        <w:gridCol w:w="283"/>
        <w:gridCol w:w="1219"/>
        <w:gridCol w:w="1166"/>
        <w:gridCol w:w="943"/>
        <w:gridCol w:w="1208"/>
      </w:tblGrid>
      <w:tr w:rsidR="000C7437" w:rsidRPr="00C5614C" w:rsidTr="00F66B4A">
        <w:trPr>
          <w:trHeight w:hRule="exact" w:val="340"/>
          <w:jc w:val="center"/>
        </w:trPr>
        <w:tc>
          <w:tcPr>
            <w:tcW w:w="4503" w:type="dxa"/>
            <w:gridSpan w:val="4"/>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AGADEZ</w:t>
            </w:r>
          </w:p>
        </w:tc>
        <w:tc>
          <w:tcPr>
            <w:tcW w:w="283" w:type="dxa"/>
          </w:tcPr>
          <w:p w:rsidR="000C7437" w:rsidRPr="00C5614C" w:rsidRDefault="000C7437" w:rsidP="00FF7819">
            <w:pPr>
              <w:jc w:val="center"/>
              <w:rPr>
                <w:rFonts w:ascii="Californian FB" w:hAnsi="Californian FB"/>
                <w:b/>
                <w:sz w:val="26"/>
                <w:szCs w:val="26"/>
              </w:rPr>
            </w:pPr>
          </w:p>
        </w:tc>
        <w:tc>
          <w:tcPr>
            <w:tcW w:w="4536" w:type="dxa"/>
            <w:gridSpan w:val="4"/>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TCHIROZERINE</w:t>
            </w:r>
          </w:p>
        </w:tc>
      </w:tr>
      <w:tr w:rsidR="000C7437" w:rsidRPr="00C5614C" w:rsidTr="00F66B4A">
        <w:trPr>
          <w:trHeight w:hRule="exact" w:val="340"/>
          <w:jc w:val="center"/>
        </w:trPr>
        <w:tc>
          <w:tcPr>
            <w:tcW w:w="1219"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Examens</w:t>
            </w:r>
          </w:p>
        </w:tc>
        <w:tc>
          <w:tcPr>
            <w:tcW w:w="1166"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Présents</w:t>
            </w:r>
          </w:p>
        </w:tc>
        <w:tc>
          <w:tcPr>
            <w:tcW w:w="943"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Admis</w:t>
            </w:r>
          </w:p>
        </w:tc>
        <w:tc>
          <w:tcPr>
            <w:tcW w:w="1175"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Pr>
                <w:rFonts w:ascii="Tahoma" w:hAnsi="Tahoma" w:cs="Tahoma"/>
                <w:b/>
                <w:sz w:val="26"/>
                <w:szCs w:val="26"/>
              </w:rPr>
              <w:t>%</w:t>
            </w:r>
          </w:p>
        </w:tc>
        <w:tc>
          <w:tcPr>
            <w:tcW w:w="283" w:type="dxa"/>
            <w:shd w:val="clear" w:color="auto" w:fill="FFFFFF" w:themeFill="background1"/>
          </w:tcPr>
          <w:p w:rsidR="000C7437" w:rsidRPr="00C5614C" w:rsidRDefault="000C7437" w:rsidP="00FF7819">
            <w:pPr>
              <w:jc w:val="center"/>
              <w:rPr>
                <w:rFonts w:ascii="Californian FB" w:hAnsi="Californian FB"/>
                <w:b/>
                <w:sz w:val="26"/>
                <w:szCs w:val="26"/>
              </w:rPr>
            </w:pPr>
          </w:p>
        </w:tc>
        <w:tc>
          <w:tcPr>
            <w:tcW w:w="1219"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Examens</w:t>
            </w:r>
          </w:p>
        </w:tc>
        <w:tc>
          <w:tcPr>
            <w:tcW w:w="1166"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Présents</w:t>
            </w:r>
          </w:p>
        </w:tc>
        <w:tc>
          <w:tcPr>
            <w:tcW w:w="943"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sidRPr="00C5614C">
              <w:rPr>
                <w:rFonts w:ascii="Californian FB" w:hAnsi="Californian FB"/>
                <w:b/>
                <w:sz w:val="26"/>
                <w:szCs w:val="26"/>
              </w:rPr>
              <w:t>Admis</w:t>
            </w:r>
          </w:p>
        </w:tc>
        <w:tc>
          <w:tcPr>
            <w:tcW w:w="1208" w:type="dxa"/>
            <w:shd w:val="clear" w:color="auto" w:fill="FFFFFF" w:themeFill="background1"/>
            <w:vAlign w:val="center"/>
          </w:tcPr>
          <w:p w:rsidR="000C7437" w:rsidRPr="00C5614C" w:rsidRDefault="000C7437" w:rsidP="00FF7819">
            <w:pPr>
              <w:jc w:val="center"/>
              <w:rPr>
                <w:rFonts w:ascii="Californian FB" w:hAnsi="Californian FB"/>
                <w:b/>
                <w:sz w:val="26"/>
                <w:szCs w:val="26"/>
              </w:rPr>
            </w:pPr>
            <w:r>
              <w:rPr>
                <w:rFonts w:ascii="Tahoma" w:hAnsi="Tahoma" w:cs="Tahoma"/>
                <w:b/>
                <w:sz w:val="26"/>
                <w:szCs w:val="26"/>
              </w:rPr>
              <w:t>%</w:t>
            </w:r>
          </w:p>
        </w:tc>
      </w:tr>
      <w:tr w:rsidR="000C7437" w:rsidRPr="00C5614C" w:rsidTr="00F66B4A">
        <w:trPr>
          <w:trHeight w:hRule="exact" w:val="340"/>
          <w:jc w:val="center"/>
        </w:trPr>
        <w:tc>
          <w:tcPr>
            <w:tcW w:w="1219"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Brevet</w:t>
            </w:r>
          </w:p>
        </w:tc>
        <w:tc>
          <w:tcPr>
            <w:tcW w:w="1166"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81</w:t>
            </w:r>
          </w:p>
        </w:tc>
        <w:tc>
          <w:tcPr>
            <w:tcW w:w="943"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69</w:t>
            </w:r>
          </w:p>
        </w:tc>
        <w:tc>
          <w:tcPr>
            <w:tcW w:w="1175"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87</w:t>
            </w:r>
          </w:p>
        </w:tc>
        <w:tc>
          <w:tcPr>
            <w:tcW w:w="283" w:type="dxa"/>
          </w:tcPr>
          <w:p w:rsidR="000C7437" w:rsidRPr="00C5614C" w:rsidRDefault="000C7437" w:rsidP="0063428C">
            <w:pPr>
              <w:jc w:val="center"/>
              <w:rPr>
                <w:rFonts w:ascii="Californian FB" w:hAnsi="Californian FB"/>
                <w:sz w:val="26"/>
                <w:szCs w:val="26"/>
              </w:rPr>
            </w:pPr>
          </w:p>
        </w:tc>
        <w:tc>
          <w:tcPr>
            <w:tcW w:w="1219" w:type="dxa"/>
            <w:vAlign w:val="center"/>
          </w:tcPr>
          <w:p w:rsidR="000C7437" w:rsidRPr="00C5614C" w:rsidRDefault="000C7437" w:rsidP="0063428C">
            <w:pPr>
              <w:jc w:val="center"/>
              <w:rPr>
                <w:rFonts w:ascii="Californian FB" w:hAnsi="Californian FB"/>
                <w:sz w:val="26"/>
                <w:szCs w:val="26"/>
              </w:rPr>
            </w:pPr>
            <w:r w:rsidRPr="00C5614C">
              <w:rPr>
                <w:rFonts w:ascii="Californian FB" w:hAnsi="Californian FB"/>
                <w:sz w:val="26"/>
                <w:szCs w:val="26"/>
              </w:rPr>
              <w:t>Brevet</w:t>
            </w:r>
          </w:p>
        </w:tc>
        <w:tc>
          <w:tcPr>
            <w:tcW w:w="1166"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33</w:t>
            </w:r>
          </w:p>
        </w:tc>
        <w:tc>
          <w:tcPr>
            <w:tcW w:w="943"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28</w:t>
            </w:r>
          </w:p>
        </w:tc>
        <w:tc>
          <w:tcPr>
            <w:tcW w:w="1208"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84,84</w:t>
            </w:r>
          </w:p>
        </w:tc>
      </w:tr>
      <w:tr w:rsidR="000C7437" w:rsidRPr="00C5614C" w:rsidTr="00F66B4A">
        <w:trPr>
          <w:trHeight w:hRule="exact" w:val="340"/>
          <w:jc w:val="center"/>
        </w:trPr>
        <w:tc>
          <w:tcPr>
            <w:tcW w:w="1219"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Bac A</w:t>
            </w:r>
          </w:p>
        </w:tc>
        <w:tc>
          <w:tcPr>
            <w:tcW w:w="1166"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41</w:t>
            </w:r>
          </w:p>
        </w:tc>
        <w:tc>
          <w:tcPr>
            <w:tcW w:w="943"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12</w:t>
            </w:r>
          </w:p>
        </w:tc>
        <w:tc>
          <w:tcPr>
            <w:tcW w:w="1175"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37</w:t>
            </w:r>
          </w:p>
        </w:tc>
        <w:tc>
          <w:tcPr>
            <w:tcW w:w="283" w:type="dxa"/>
          </w:tcPr>
          <w:p w:rsidR="000C7437" w:rsidRPr="00C5614C" w:rsidRDefault="000C7437" w:rsidP="0063428C">
            <w:pPr>
              <w:jc w:val="center"/>
              <w:rPr>
                <w:rFonts w:ascii="Californian FB" w:hAnsi="Californian FB"/>
                <w:sz w:val="26"/>
                <w:szCs w:val="26"/>
              </w:rPr>
            </w:pPr>
          </w:p>
        </w:tc>
        <w:tc>
          <w:tcPr>
            <w:tcW w:w="1219" w:type="dxa"/>
            <w:vAlign w:val="center"/>
          </w:tcPr>
          <w:p w:rsidR="000C7437" w:rsidRPr="00C5614C" w:rsidRDefault="000C7437" w:rsidP="0063428C">
            <w:pPr>
              <w:jc w:val="center"/>
              <w:rPr>
                <w:rFonts w:ascii="Californian FB" w:hAnsi="Californian FB"/>
                <w:sz w:val="26"/>
                <w:szCs w:val="26"/>
              </w:rPr>
            </w:pPr>
            <w:r w:rsidRPr="00C5614C">
              <w:rPr>
                <w:rFonts w:ascii="Californian FB" w:hAnsi="Californian FB"/>
                <w:sz w:val="26"/>
                <w:szCs w:val="26"/>
              </w:rPr>
              <w:t>Bac A</w:t>
            </w:r>
          </w:p>
        </w:tc>
        <w:tc>
          <w:tcPr>
            <w:tcW w:w="1166"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30</w:t>
            </w:r>
          </w:p>
        </w:tc>
        <w:tc>
          <w:tcPr>
            <w:tcW w:w="943"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06</w:t>
            </w:r>
          </w:p>
        </w:tc>
        <w:tc>
          <w:tcPr>
            <w:tcW w:w="1208"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20</w:t>
            </w:r>
          </w:p>
        </w:tc>
      </w:tr>
      <w:tr w:rsidR="000C7437" w:rsidRPr="00C5614C" w:rsidTr="00F66B4A">
        <w:trPr>
          <w:trHeight w:hRule="exact" w:val="340"/>
          <w:jc w:val="center"/>
        </w:trPr>
        <w:tc>
          <w:tcPr>
            <w:tcW w:w="1219"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Bac D</w:t>
            </w:r>
          </w:p>
        </w:tc>
        <w:tc>
          <w:tcPr>
            <w:tcW w:w="1166"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25</w:t>
            </w:r>
          </w:p>
        </w:tc>
        <w:tc>
          <w:tcPr>
            <w:tcW w:w="943"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07</w:t>
            </w:r>
          </w:p>
        </w:tc>
        <w:tc>
          <w:tcPr>
            <w:tcW w:w="1175" w:type="dxa"/>
            <w:vAlign w:val="center"/>
          </w:tcPr>
          <w:p w:rsidR="000C7437" w:rsidRPr="00C5614C" w:rsidRDefault="000C7437" w:rsidP="00FF7819">
            <w:pPr>
              <w:jc w:val="center"/>
              <w:rPr>
                <w:rFonts w:ascii="Californian FB" w:hAnsi="Californian FB"/>
                <w:sz w:val="26"/>
                <w:szCs w:val="26"/>
              </w:rPr>
            </w:pPr>
            <w:r w:rsidRPr="00C5614C">
              <w:rPr>
                <w:rFonts w:ascii="Californian FB" w:hAnsi="Californian FB"/>
                <w:sz w:val="26"/>
                <w:szCs w:val="26"/>
              </w:rPr>
              <w:t>33,48</w:t>
            </w:r>
          </w:p>
        </w:tc>
        <w:tc>
          <w:tcPr>
            <w:tcW w:w="283" w:type="dxa"/>
            <w:shd w:val="clear" w:color="auto" w:fill="BFBFBF" w:themeFill="background1" w:themeFillShade="BF"/>
          </w:tcPr>
          <w:p w:rsidR="000C7437" w:rsidRPr="00C5614C" w:rsidRDefault="000C7437" w:rsidP="0063428C">
            <w:pPr>
              <w:jc w:val="center"/>
              <w:rPr>
                <w:rFonts w:ascii="Californian FB" w:hAnsi="Californian FB"/>
                <w:sz w:val="26"/>
                <w:szCs w:val="26"/>
              </w:rPr>
            </w:pPr>
          </w:p>
        </w:tc>
        <w:tc>
          <w:tcPr>
            <w:tcW w:w="1219" w:type="dxa"/>
            <w:shd w:val="clear" w:color="auto" w:fill="BFBFBF" w:themeFill="background1" w:themeFillShade="BF"/>
            <w:vAlign w:val="center"/>
          </w:tcPr>
          <w:p w:rsidR="000C7437" w:rsidRPr="00C5614C" w:rsidRDefault="000C7437" w:rsidP="0063428C">
            <w:pPr>
              <w:jc w:val="center"/>
              <w:rPr>
                <w:rFonts w:ascii="Californian FB" w:hAnsi="Californian FB"/>
                <w:sz w:val="26"/>
                <w:szCs w:val="26"/>
              </w:rPr>
            </w:pPr>
          </w:p>
        </w:tc>
        <w:tc>
          <w:tcPr>
            <w:tcW w:w="1166" w:type="dxa"/>
            <w:shd w:val="clear" w:color="auto" w:fill="BFBFBF" w:themeFill="background1" w:themeFillShade="BF"/>
            <w:vAlign w:val="center"/>
          </w:tcPr>
          <w:p w:rsidR="000C7437" w:rsidRPr="00C5614C" w:rsidRDefault="000C7437" w:rsidP="00FF7819">
            <w:pPr>
              <w:jc w:val="center"/>
              <w:rPr>
                <w:rFonts w:ascii="Californian FB" w:hAnsi="Californian FB"/>
                <w:sz w:val="26"/>
                <w:szCs w:val="26"/>
              </w:rPr>
            </w:pPr>
          </w:p>
        </w:tc>
        <w:tc>
          <w:tcPr>
            <w:tcW w:w="943" w:type="dxa"/>
            <w:shd w:val="clear" w:color="auto" w:fill="BFBFBF" w:themeFill="background1" w:themeFillShade="BF"/>
            <w:vAlign w:val="center"/>
          </w:tcPr>
          <w:p w:rsidR="000C7437" w:rsidRPr="00C5614C" w:rsidRDefault="000C7437" w:rsidP="00FF7819">
            <w:pPr>
              <w:jc w:val="center"/>
              <w:rPr>
                <w:rFonts w:ascii="Californian FB" w:hAnsi="Californian FB"/>
                <w:sz w:val="26"/>
                <w:szCs w:val="26"/>
              </w:rPr>
            </w:pPr>
          </w:p>
        </w:tc>
        <w:tc>
          <w:tcPr>
            <w:tcW w:w="1208" w:type="dxa"/>
            <w:shd w:val="clear" w:color="auto" w:fill="BFBFBF" w:themeFill="background1" w:themeFillShade="BF"/>
            <w:vAlign w:val="center"/>
          </w:tcPr>
          <w:p w:rsidR="000C7437" w:rsidRPr="00C5614C" w:rsidRDefault="000C7437" w:rsidP="00FF7819">
            <w:pPr>
              <w:jc w:val="center"/>
              <w:rPr>
                <w:rFonts w:ascii="Californian FB" w:hAnsi="Californian FB"/>
                <w:sz w:val="26"/>
                <w:szCs w:val="26"/>
              </w:rPr>
            </w:pPr>
          </w:p>
        </w:tc>
      </w:tr>
    </w:tbl>
    <w:p w:rsidR="000C7437" w:rsidRDefault="000C7437" w:rsidP="003C4707">
      <w:pPr>
        <w:jc w:val="both"/>
        <w:rPr>
          <w:rFonts w:ascii="Californian FB" w:hAnsi="Californian FB"/>
          <w:sz w:val="26"/>
          <w:szCs w:val="26"/>
        </w:rPr>
      </w:pPr>
    </w:p>
    <w:p w:rsidR="006252F6" w:rsidRDefault="006252F6" w:rsidP="003C4707">
      <w:pPr>
        <w:jc w:val="both"/>
        <w:rPr>
          <w:rFonts w:ascii="Californian FB" w:hAnsi="Californian FB"/>
          <w:sz w:val="26"/>
          <w:szCs w:val="26"/>
        </w:rPr>
      </w:pPr>
      <w:r>
        <w:rPr>
          <w:rFonts w:ascii="Californian FB" w:hAnsi="Californian FB"/>
          <w:sz w:val="26"/>
          <w:szCs w:val="26"/>
        </w:rPr>
        <w:t>La réhabilitation du bloc administratif du Complexe Scolaire Privé d’Agadez brûlé en août est</w:t>
      </w:r>
      <w:r w:rsidR="009B2C90">
        <w:rPr>
          <w:rFonts w:ascii="Californian FB" w:hAnsi="Californian FB"/>
          <w:sz w:val="26"/>
          <w:szCs w:val="26"/>
        </w:rPr>
        <w:t xml:space="preserve"> en</w:t>
      </w:r>
      <w:r>
        <w:rPr>
          <w:rFonts w:ascii="Californian FB" w:hAnsi="Californian FB"/>
          <w:sz w:val="26"/>
          <w:szCs w:val="26"/>
        </w:rPr>
        <w:t xml:space="preserve"> phase de finition</w:t>
      </w:r>
      <w:r w:rsidR="009B2C90">
        <w:rPr>
          <w:rFonts w:ascii="Californian FB" w:hAnsi="Californian FB"/>
          <w:sz w:val="26"/>
          <w:szCs w:val="26"/>
        </w:rPr>
        <w:t>. Le retard est causé par la fermeture des frontières. Avec l’arrivée des carreaux et des fenêtres, les travaux vont reprendre et la réception du bâtiment dans sa première partie.</w:t>
      </w:r>
    </w:p>
    <w:p w:rsidR="003029DA" w:rsidRDefault="003029DA" w:rsidP="003C4707">
      <w:pPr>
        <w:jc w:val="both"/>
        <w:rPr>
          <w:rFonts w:ascii="Californian FB" w:hAnsi="Californian FB"/>
          <w:b/>
          <w:sz w:val="26"/>
          <w:szCs w:val="26"/>
        </w:rPr>
      </w:pPr>
      <w:r>
        <w:rPr>
          <w:rFonts w:ascii="Californian FB" w:hAnsi="Californian FB"/>
          <w:b/>
          <w:sz w:val="26"/>
          <w:szCs w:val="26"/>
        </w:rPr>
        <w:t>Projets</w:t>
      </w:r>
    </w:p>
    <w:p w:rsidR="00C475CF" w:rsidRPr="003029DA" w:rsidRDefault="00AA15C3" w:rsidP="003029DA">
      <w:pPr>
        <w:pStyle w:val="Paragraphedeliste"/>
        <w:numPr>
          <w:ilvl w:val="0"/>
          <w:numId w:val="10"/>
        </w:numPr>
        <w:jc w:val="both"/>
        <w:rPr>
          <w:rFonts w:ascii="Californian FB" w:hAnsi="Californian FB"/>
          <w:b/>
          <w:i/>
          <w:sz w:val="26"/>
          <w:szCs w:val="26"/>
        </w:rPr>
      </w:pPr>
      <w:r w:rsidRPr="003029DA">
        <w:rPr>
          <w:rFonts w:ascii="Californian FB" w:hAnsi="Californian FB"/>
          <w:b/>
          <w:i/>
          <w:sz w:val="26"/>
          <w:szCs w:val="26"/>
        </w:rPr>
        <w:t>Epargne des veuves de Tchirozérine</w:t>
      </w:r>
    </w:p>
    <w:p w:rsidR="00AA15C3" w:rsidRPr="00AA15C3" w:rsidRDefault="00AA15C3" w:rsidP="003C4707">
      <w:pPr>
        <w:jc w:val="both"/>
        <w:rPr>
          <w:rFonts w:ascii="Californian FB" w:hAnsi="Californian FB"/>
          <w:sz w:val="26"/>
          <w:szCs w:val="26"/>
        </w:rPr>
      </w:pPr>
      <w:r w:rsidRPr="00AA15C3">
        <w:rPr>
          <w:rFonts w:ascii="Californian FB" w:hAnsi="Californian FB"/>
          <w:sz w:val="26"/>
          <w:szCs w:val="26"/>
        </w:rPr>
        <w:t>04 groupements des veuves démunies de Tchirozérine ont mis en place une épargne avec notre concours une épargne qui leur permet de prendre en charge la scolarité, la santé, l’alimentation, etc. de leur famille. Il s’agit d’épargne en fonction de leurs ressources financières qui leur permet d’obtenir des crédits à très faible taux d’intérêt après 3 mois pour leurs activités génératrices de revenus ; après 11 mois d’épargne, les membres se distribuent leur capital et le cycle recommence.</w:t>
      </w:r>
    </w:p>
    <w:p w:rsidR="003029DA" w:rsidRDefault="003029DA">
      <w:pPr>
        <w:rPr>
          <w:rFonts w:ascii="Californian FB" w:hAnsi="Californian FB"/>
          <w:b/>
          <w:i/>
          <w:sz w:val="26"/>
          <w:szCs w:val="26"/>
        </w:rPr>
      </w:pPr>
      <w:r>
        <w:rPr>
          <w:rFonts w:ascii="Californian FB" w:hAnsi="Californian FB"/>
          <w:b/>
          <w:i/>
          <w:sz w:val="26"/>
          <w:szCs w:val="26"/>
        </w:rPr>
        <w:br w:type="page"/>
      </w:r>
    </w:p>
    <w:p w:rsidR="00B358C3" w:rsidRPr="003029DA" w:rsidRDefault="009B2C90" w:rsidP="003029DA">
      <w:pPr>
        <w:pStyle w:val="Paragraphedeliste"/>
        <w:numPr>
          <w:ilvl w:val="0"/>
          <w:numId w:val="10"/>
        </w:numPr>
        <w:rPr>
          <w:rFonts w:ascii="Californian FB" w:hAnsi="Californian FB"/>
          <w:b/>
          <w:i/>
          <w:sz w:val="26"/>
          <w:szCs w:val="26"/>
        </w:rPr>
      </w:pPr>
      <w:r w:rsidRPr="003029DA">
        <w:rPr>
          <w:rFonts w:ascii="Californian FB" w:hAnsi="Californian FB"/>
          <w:b/>
          <w:i/>
          <w:sz w:val="26"/>
          <w:szCs w:val="26"/>
        </w:rPr>
        <w:lastRenderedPageBreak/>
        <w:t>Projet achat véhicule</w:t>
      </w:r>
    </w:p>
    <w:p w:rsidR="009B2C90" w:rsidRDefault="009B2C90" w:rsidP="003029DA">
      <w:pPr>
        <w:spacing w:before="120" w:after="120"/>
        <w:contextualSpacing/>
        <w:jc w:val="both"/>
        <w:rPr>
          <w:rFonts w:ascii="Californian FB" w:hAnsi="Californian FB"/>
          <w:sz w:val="26"/>
          <w:szCs w:val="26"/>
        </w:rPr>
      </w:pPr>
      <w:r w:rsidRPr="009B2C90">
        <w:rPr>
          <w:rFonts w:ascii="Californian FB" w:hAnsi="Californian FB"/>
          <w:sz w:val="26"/>
          <w:szCs w:val="26"/>
        </w:rPr>
        <w:t xml:space="preserve">Afin de renouveler le parc automobile très vieillissant augmentant ainsi nos charges, il est initié un projet d’achat d’un véhicule 4*4 neuf. Nous prions que Dieu pourvoit pour </w:t>
      </w:r>
      <w:r w:rsidR="0023490F">
        <w:rPr>
          <w:rFonts w:ascii="Californian FB" w:hAnsi="Californian FB"/>
          <w:sz w:val="26"/>
          <w:szCs w:val="26"/>
        </w:rPr>
        <w:t xml:space="preserve">ce projet </w:t>
      </w:r>
      <w:r w:rsidR="003029DA">
        <w:rPr>
          <w:rFonts w:ascii="Californian FB" w:hAnsi="Californian FB"/>
          <w:sz w:val="26"/>
          <w:szCs w:val="26"/>
        </w:rPr>
        <w:t>qui nous tient à cœur.</w:t>
      </w:r>
    </w:p>
    <w:p w:rsidR="003029DA" w:rsidRPr="009B2C90" w:rsidRDefault="003029DA" w:rsidP="003029DA">
      <w:pPr>
        <w:spacing w:after="0"/>
        <w:jc w:val="both"/>
        <w:rPr>
          <w:rFonts w:ascii="Californian FB" w:hAnsi="Californian FB"/>
          <w:sz w:val="26"/>
          <w:szCs w:val="26"/>
        </w:rPr>
      </w:pPr>
    </w:p>
    <w:p w:rsidR="00B358C3" w:rsidRPr="003029DA" w:rsidRDefault="00B358C3" w:rsidP="003029DA">
      <w:pPr>
        <w:pStyle w:val="Paragraphedeliste"/>
        <w:numPr>
          <w:ilvl w:val="0"/>
          <w:numId w:val="10"/>
        </w:numPr>
        <w:spacing w:before="120"/>
        <w:ind w:left="1797" w:hanging="357"/>
        <w:contextualSpacing w:val="0"/>
        <w:rPr>
          <w:rFonts w:ascii="Californian FB" w:hAnsi="Californian FB"/>
          <w:b/>
          <w:i/>
          <w:sz w:val="26"/>
          <w:szCs w:val="26"/>
        </w:rPr>
      </w:pPr>
      <w:r w:rsidRPr="003029DA">
        <w:rPr>
          <w:rFonts w:ascii="Californian FB" w:hAnsi="Californian FB"/>
          <w:b/>
          <w:i/>
          <w:sz w:val="26"/>
          <w:szCs w:val="26"/>
        </w:rPr>
        <w:t>CRENI</w:t>
      </w:r>
    </w:p>
    <w:p w:rsidR="00B358C3" w:rsidRDefault="00B358C3" w:rsidP="003029DA">
      <w:pPr>
        <w:spacing w:after="0"/>
        <w:contextualSpacing/>
        <w:jc w:val="both"/>
        <w:rPr>
          <w:rFonts w:ascii="Californian FB" w:hAnsi="Californian FB"/>
          <w:sz w:val="26"/>
          <w:szCs w:val="26"/>
        </w:rPr>
      </w:pPr>
      <w:r w:rsidRPr="00B358C3">
        <w:rPr>
          <w:rFonts w:ascii="Californian FB" w:hAnsi="Californian FB"/>
          <w:sz w:val="26"/>
          <w:szCs w:val="26"/>
        </w:rPr>
        <w:t>Le projet d’assistance en faveur des enfants malnutris à Tchirozérine a repris avec la donation du lait</w:t>
      </w:r>
      <w:r w:rsidR="0023490F">
        <w:rPr>
          <w:rFonts w:ascii="Californian FB" w:hAnsi="Californian FB"/>
          <w:sz w:val="26"/>
          <w:szCs w:val="26"/>
        </w:rPr>
        <w:t xml:space="preserve"> aux parents</w:t>
      </w:r>
      <w:r w:rsidRPr="00B358C3">
        <w:rPr>
          <w:rFonts w:ascii="Californian FB" w:hAnsi="Californian FB"/>
          <w:sz w:val="26"/>
          <w:szCs w:val="26"/>
        </w:rPr>
        <w:t>.</w:t>
      </w:r>
    </w:p>
    <w:p w:rsidR="003029DA" w:rsidRPr="00B358C3" w:rsidRDefault="003029DA" w:rsidP="003029DA">
      <w:pPr>
        <w:spacing w:after="0"/>
        <w:contextualSpacing/>
        <w:jc w:val="both"/>
        <w:rPr>
          <w:rFonts w:ascii="Californian FB" w:hAnsi="Californian FB"/>
          <w:sz w:val="26"/>
          <w:szCs w:val="26"/>
        </w:rPr>
      </w:pPr>
    </w:p>
    <w:p w:rsidR="00B358C3" w:rsidRPr="003029DA" w:rsidRDefault="00B358C3" w:rsidP="003029DA">
      <w:pPr>
        <w:pStyle w:val="Paragraphedeliste"/>
        <w:numPr>
          <w:ilvl w:val="0"/>
          <w:numId w:val="10"/>
        </w:numPr>
        <w:jc w:val="both"/>
        <w:rPr>
          <w:rFonts w:ascii="Californian FB" w:hAnsi="Californian FB"/>
          <w:b/>
          <w:i/>
          <w:sz w:val="26"/>
          <w:szCs w:val="26"/>
        </w:rPr>
      </w:pPr>
      <w:r w:rsidRPr="003029DA">
        <w:rPr>
          <w:rFonts w:ascii="Californian FB" w:hAnsi="Californian FB"/>
          <w:b/>
          <w:i/>
          <w:sz w:val="26"/>
          <w:szCs w:val="26"/>
        </w:rPr>
        <w:t>Projet de Centre d’Accueil Missionnaire</w:t>
      </w:r>
    </w:p>
    <w:p w:rsidR="00B358C3" w:rsidRPr="006B3BAF" w:rsidRDefault="00A45171" w:rsidP="006A14F4">
      <w:pPr>
        <w:spacing w:after="0"/>
        <w:jc w:val="both"/>
        <w:rPr>
          <w:rFonts w:ascii="Californian FB" w:hAnsi="Californian FB"/>
          <w:sz w:val="26"/>
          <w:szCs w:val="26"/>
        </w:rPr>
      </w:pPr>
      <w:r>
        <w:rPr>
          <w:rFonts w:ascii="Californian FB" w:hAnsi="Californian FB"/>
          <w:sz w:val="26"/>
          <w:szCs w:val="26"/>
        </w:rPr>
        <w:t>Les projets d’étude et le</w:t>
      </w:r>
      <w:r w:rsidR="00B358C3" w:rsidRPr="006B3BAF">
        <w:rPr>
          <w:rFonts w:ascii="Californian FB" w:hAnsi="Californian FB"/>
          <w:sz w:val="26"/>
          <w:szCs w:val="26"/>
        </w:rPr>
        <w:t xml:space="preserve"> devis estimatif sont déjà réalisés et en attente de financement. </w:t>
      </w:r>
    </w:p>
    <w:p w:rsidR="003029DA" w:rsidRDefault="003029DA" w:rsidP="006B3BAF">
      <w:pPr>
        <w:spacing w:before="120" w:after="0"/>
        <w:jc w:val="both"/>
        <w:rPr>
          <w:rFonts w:ascii="Californian FB" w:hAnsi="Californian FB"/>
          <w:b/>
          <w:sz w:val="26"/>
          <w:szCs w:val="26"/>
        </w:rPr>
      </w:pPr>
    </w:p>
    <w:p w:rsidR="00B358C3" w:rsidRPr="003029DA" w:rsidRDefault="00E951A3" w:rsidP="003029DA">
      <w:pPr>
        <w:pStyle w:val="Paragraphedeliste"/>
        <w:numPr>
          <w:ilvl w:val="0"/>
          <w:numId w:val="10"/>
        </w:numPr>
        <w:jc w:val="both"/>
        <w:rPr>
          <w:rFonts w:ascii="Californian FB" w:hAnsi="Californian FB"/>
          <w:b/>
          <w:i/>
          <w:sz w:val="26"/>
          <w:szCs w:val="26"/>
        </w:rPr>
      </w:pPr>
      <w:r w:rsidRPr="003029DA">
        <w:rPr>
          <w:rFonts w:ascii="Californian FB" w:hAnsi="Californian FB"/>
          <w:b/>
          <w:i/>
          <w:sz w:val="26"/>
          <w:szCs w:val="26"/>
        </w:rPr>
        <w:t>Installat</w:t>
      </w:r>
      <w:r w:rsidR="00B358C3" w:rsidRPr="003029DA">
        <w:rPr>
          <w:rFonts w:ascii="Californian FB" w:hAnsi="Californian FB"/>
          <w:b/>
          <w:i/>
          <w:sz w:val="26"/>
          <w:szCs w:val="26"/>
        </w:rPr>
        <w:t>ion de forage d’eau à Tchirozérine</w:t>
      </w:r>
    </w:p>
    <w:p w:rsidR="00E951A3" w:rsidRDefault="00B358C3" w:rsidP="006B3BAF">
      <w:pPr>
        <w:spacing w:before="120" w:after="120"/>
        <w:contextualSpacing/>
        <w:jc w:val="both"/>
        <w:rPr>
          <w:rFonts w:ascii="Californian FB" w:hAnsi="Californian FB"/>
          <w:sz w:val="26"/>
          <w:szCs w:val="26"/>
        </w:rPr>
      </w:pPr>
      <w:r w:rsidRPr="006B3BAF">
        <w:rPr>
          <w:rFonts w:ascii="Californian FB" w:hAnsi="Californian FB"/>
          <w:sz w:val="26"/>
          <w:szCs w:val="26"/>
        </w:rPr>
        <w:t xml:space="preserve">Le Complexe Scolaire Privé La Grâce de Tchirozérine éprouve </w:t>
      </w:r>
      <w:r w:rsidR="00A45171">
        <w:rPr>
          <w:rFonts w:ascii="Californian FB" w:hAnsi="Californian FB"/>
          <w:sz w:val="26"/>
          <w:szCs w:val="26"/>
        </w:rPr>
        <w:t xml:space="preserve">ces derniers mois </w:t>
      </w:r>
      <w:r w:rsidRPr="006B3BAF">
        <w:rPr>
          <w:rFonts w:ascii="Californian FB" w:hAnsi="Californian FB"/>
          <w:sz w:val="26"/>
          <w:szCs w:val="26"/>
        </w:rPr>
        <w:t xml:space="preserve">d’énormes difficultés pour son approvisionnement en eau pour les élèves, la consommation, les besoins courants, etc. C’est </w:t>
      </w:r>
      <w:r w:rsidR="00E951A3" w:rsidRPr="006B3BAF">
        <w:rPr>
          <w:rFonts w:ascii="Californian FB" w:hAnsi="Californian FB"/>
          <w:sz w:val="26"/>
          <w:szCs w:val="26"/>
        </w:rPr>
        <w:t xml:space="preserve">pour répondre à ce besoin très crucial </w:t>
      </w:r>
      <w:r w:rsidRPr="006B3BAF">
        <w:rPr>
          <w:rFonts w:ascii="Californian FB" w:hAnsi="Californian FB"/>
          <w:sz w:val="26"/>
          <w:szCs w:val="26"/>
        </w:rPr>
        <w:t xml:space="preserve">qu’il a été réalisé </w:t>
      </w:r>
      <w:r w:rsidR="00E951A3" w:rsidRPr="006B3BAF">
        <w:rPr>
          <w:rFonts w:ascii="Californian FB" w:hAnsi="Californian FB"/>
          <w:sz w:val="26"/>
          <w:szCs w:val="26"/>
        </w:rPr>
        <w:t>une étude géophysique dans l’</w:t>
      </w:r>
      <w:r w:rsidR="00A45171">
        <w:rPr>
          <w:rFonts w:ascii="Californian FB" w:hAnsi="Californian FB"/>
          <w:sz w:val="26"/>
          <w:szCs w:val="26"/>
        </w:rPr>
        <w:t>enceinte de cet</w:t>
      </w:r>
      <w:r w:rsidR="00E951A3" w:rsidRPr="006B3BAF">
        <w:rPr>
          <w:rFonts w:ascii="Californian FB" w:hAnsi="Californian FB"/>
          <w:sz w:val="26"/>
          <w:szCs w:val="26"/>
        </w:rPr>
        <w:t xml:space="preserve"> établissement. Les résultats et les devis sont attendus incessamment.</w:t>
      </w:r>
    </w:p>
    <w:p w:rsidR="006B3BAF" w:rsidRPr="006B3BAF" w:rsidRDefault="006B3BAF" w:rsidP="006B3BAF">
      <w:pPr>
        <w:contextualSpacing/>
        <w:jc w:val="both"/>
        <w:rPr>
          <w:rFonts w:ascii="Californian FB" w:hAnsi="Californian FB"/>
          <w:sz w:val="26"/>
          <w:szCs w:val="26"/>
        </w:rPr>
      </w:pPr>
    </w:p>
    <w:p w:rsidR="006B3BAF" w:rsidRDefault="006B3BAF" w:rsidP="006B3BAF">
      <w:pPr>
        <w:pStyle w:val="Paragraphedeliste"/>
        <w:numPr>
          <w:ilvl w:val="0"/>
          <w:numId w:val="10"/>
        </w:numPr>
        <w:spacing w:before="120"/>
        <w:ind w:left="1797" w:hanging="357"/>
        <w:contextualSpacing w:val="0"/>
        <w:jc w:val="both"/>
        <w:rPr>
          <w:rFonts w:ascii="Californian FB" w:hAnsi="Californian FB"/>
          <w:b/>
          <w:sz w:val="26"/>
          <w:szCs w:val="26"/>
        </w:rPr>
      </w:pPr>
      <w:r>
        <w:rPr>
          <w:rFonts w:ascii="Californian FB" w:hAnsi="Californian FB"/>
          <w:b/>
          <w:sz w:val="26"/>
          <w:szCs w:val="26"/>
        </w:rPr>
        <w:t>Centre d’enfants en détresse</w:t>
      </w:r>
    </w:p>
    <w:p w:rsidR="006B3BAF" w:rsidRPr="006B3BAF" w:rsidRDefault="00F769D1" w:rsidP="006B3BAF">
      <w:pPr>
        <w:spacing w:before="120"/>
        <w:jc w:val="both"/>
        <w:rPr>
          <w:rFonts w:ascii="Californian FB" w:hAnsi="Californian FB"/>
          <w:sz w:val="26"/>
          <w:szCs w:val="26"/>
        </w:rPr>
      </w:pPr>
      <w:r>
        <w:rPr>
          <w:rFonts w:ascii="Californian FB" w:hAnsi="Californian FB"/>
          <w:sz w:val="26"/>
          <w:szCs w:val="26"/>
        </w:rPr>
        <w:t>Face à la situation désastreuse vécue par la jeunesse notamment les filles qui s’adonne à la consommation des stupéfiants et à la pratique de la prostitution avec toutes ses conséquences, la CEN a acquis et construit un centre d’accueil et de récupération de cette couche les aider à se prendre en charge. Les travaux sont finis ; les phases suivantes seront le recrutement des encadreurs et la sélection des prochains pensionnaires.</w:t>
      </w:r>
      <w:r w:rsidR="0083075A">
        <w:rPr>
          <w:rFonts w:ascii="Californian FB" w:hAnsi="Californian FB"/>
          <w:sz w:val="26"/>
          <w:szCs w:val="26"/>
        </w:rPr>
        <w:t xml:space="preserve"> </w:t>
      </w:r>
    </w:p>
    <w:p w:rsidR="00E951A3" w:rsidRDefault="00E951A3" w:rsidP="003029DA">
      <w:pPr>
        <w:spacing w:after="0"/>
        <w:contextualSpacing/>
        <w:jc w:val="both"/>
        <w:rPr>
          <w:rFonts w:ascii="Californian FB" w:hAnsi="Californian FB"/>
          <w:b/>
          <w:sz w:val="26"/>
          <w:szCs w:val="26"/>
        </w:rPr>
      </w:pPr>
    </w:p>
    <w:p w:rsidR="005221BE" w:rsidRPr="002E51EF" w:rsidRDefault="002E51EF" w:rsidP="002E51EF">
      <w:pPr>
        <w:jc w:val="both"/>
        <w:rPr>
          <w:rFonts w:ascii="Californian FB" w:hAnsi="Californian FB"/>
          <w:b/>
          <w:sz w:val="26"/>
          <w:szCs w:val="26"/>
        </w:rPr>
      </w:pPr>
      <w:r w:rsidRPr="002E51EF">
        <w:rPr>
          <w:rFonts w:ascii="Californian FB" w:hAnsi="Californian FB"/>
          <w:b/>
          <w:sz w:val="26"/>
          <w:szCs w:val="26"/>
        </w:rPr>
        <w:t xml:space="preserve">III. </w:t>
      </w:r>
      <w:r w:rsidR="005221BE" w:rsidRPr="002E51EF">
        <w:rPr>
          <w:rFonts w:ascii="Californian FB" w:hAnsi="Californian FB"/>
          <w:b/>
          <w:sz w:val="26"/>
          <w:szCs w:val="26"/>
        </w:rPr>
        <w:t xml:space="preserve">Perspectives </w:t>
      </w:r>
    </w:p>
    <w:p w:rsidR="005221BE" w:rsidRPr="00AA15C3" w:rsidRDefault="005221BE" w:rsidP="003C4707">
      <w:pPr>
        <w:jc w:val="both"/>
        <w:rPr>
          <w:rFonts w:ascii="Californian FB" w:hAnsi="Californian FB"/>
          <w:sz w:val="26"/>
          <w:szCs w:val="26"/>
        </w:rPr>
      </w:pPr>
      <w:r w:rsidRPr="00AA15C3">
        <w:rPr>
          <w:rFonts w:ascii="Californian FB" w:hAnsi="Californian FB"/>
          <w:sz w:val="26"/>
          <w:szCs w:val="26"/>
        </w:rPr>
        <w:t>Les travaux d’extension de l’Ecole Primaire B sont en cours. Les fondations pour un bâtiment de deux classes à 2 niveaux sont déjà posées.</w:t>
      </w:r>
      <w:r w:rsidR="00EB6FA0">
        <w:rPr>
          <w:rFonts w:ascii="Californian FB" w:hAnsi="Californian FB"/>
          <w:sz w:val="26"/>
          <w:szCs w:val="26"/>
        </w:rPr>
        <w:t xml:space="preserve"> Les travaux se poursuivent très bien à la satisfaction de tous.</w:t>
      </w:r>
    </w:p>
    <w:p w:rsidR="00C5614C" w:rsidRPr="00AA15C3" w:rsidRDefault="005221BE" w:rsidP="003C4707">
      <w:pPr>
        <w:jc w:val="both"/>
        <w:rPr>
          <w:rFonts w:ascii="Californian FB" w:hAnsi="Californian FB"/>
          <w:sz w:val="26"/>
          <w:szCs w:val="26"/>
        </w:rPr>
      </w:pPr>
      <w:r w:rsidRPr="00AA15C3">
        <w:rPr>
          <w:rFonts w:ascii="Californian FB" w:hAnsi="Californian FB"/>
          <w:sz w:val="26"/>
          <w:szCs w:val="26"/>
        </w:rPr>
        <w:t>Au niveau du Complexe Scolaire Privé Oasis, les travaux de réhabilitation du bloc administratif incendié en mars dernier sont très avancés</w:t>
      </w:r>
      <w:r w:rsidR="00C5614C" w:rsidRPr="00AA15C3">
        <w:rPr>
          <w:rFonts w:ascii="Californian FB" w:hAnsi="Californian FB"/>
          <w:sz w:val="26"/>
          <w:szCs w:val="26"/>
        </w:rPr>
        <w:t> ; le bâtiment est réhabilité mais pour 2 niveaux.</w:t>
      </w:r>
      <w:r w:rsidRPr="00AA15C3">
        <w:rPr>
          <w:rFonts w:ascii="Californian FB" w:hAnsi="Californian FB"/>
          <w:sz w:val="26"/>
          <w:szCs w:val="26"/>
        </w:rPr>
        <w:t xml:space="preserve"> </w:t>
      </w:r>
      <w:r w:rsidR="00C5614C" w:rsidRPr="00AA15C3">
        <w:rPr>
          <w:rFonts w:ascii="Californian FB" w:hAnsi="Californian FB"/>
          <w:sz w:val="26"/>
          <w:szCs w:val="26"/>
        </w:rPr>
        <w:t>Il ne reste que quelques travaux de finition pour le premier niveau retardé avec les fermetures des frontières.</w:t>
      </w:r>
    </w:p>
    <w:p w:rsidR="00C5614C" w:rsidRPr="00AA15C3" w:rsidRDefault="00C5614C" w:rsidP="003C4707">
      <w:pPr>
        <w:jc w:val="both"/>
        <w:rPr>
          <w:rFonts w:ascii="Californian FB" w:hAnsi="Californian FB"/>
          <w:sz w:val="26"/>
          <w:szCs w:val="26"/>
        </w:rPr>
      </w:pPr>
      <w:r w:rsidRPr="00AA15C3">
        <w:rPr>
          <w:rFonts w:ascii="Californian FB" w:hAnsi="Californian FB"/>
          <w:sz w:val="26"/>
          <w:szCs w:val="26"/>
        </w:rPr>
        <w:t>Le 2</w:t>
      </w:r>
      <w:r w:rsidRPr="00AA15C3">
        <w:rPr>
          <w:rFonts w:ascii="Californian FB" w:hAnsi="Californian FB"/>
          <w:sz w:val="26"/>
          <w:szCs w:val="26"/>
          <w:vertAlign w:val="superscript"/>
        </w:rPr>
        <w:t>ème</w:t>
      </w:r>
      <w:r w:rsidRPr="00AA15C3">
        <w:rPr>
          <w:rFonts w:ascii="Californian FB" w:hAnsi="Californian FB"/>
          <w:sz w:val="26"/>
          <w:szCs w:val="26"/>
        </w:rPr>
        <w:t xml:space="preserve"> niveau servira à la salle d’informatique.</w:t>
      </w:r>
    </w:p>
    <w:p w:rsidR="00AA15C3" w:rsidRPr="00AA15C3" w:rsidRDefault="00AA15C3" w:rsidP="00721EB9">
      <w:pPr>
        <w:spacing w:after="0" w:line="240" w:lineRule="auto"/>
        <w:jc w:val="both"/>
        <w:rPr>
          <w:rFonts w:ascii="Californian FB" w:hAnsi="Californian FB"/>
          <w:sz w:val="26"/>
          <w:szCs w:val="26"/>
        </w:rPr>
      </w:pPr>
    </w:p>
    <w:p w:rsidR="001A38C6" w:rsidRPr="00AA15C3" w:rsidRDefault="00335D75" w:rsidP="003C4707">
      <w:pPr>
        <w:jc w:val="both"/>
        <w:rPr>
          <w:rFonts w:ascii="Californian FB" w:hAnsi="Californian FB"/>
          <w:b/>
          <w:sz w:val="26"/>
          <w:szCs w:val="26"/>
        </w:rPr>
      </w:pPr>
      <w:r>
        <w:rPr>
          <w:rFonts w:ascii="Californian FB" w:hAnsi="Californian FB"/>
          <w:b/>
          <w:sz w:val="26"/>
          <w:szCs w:val="26"/>
        </w:rPr>
        <w:t xml:space="preserve">IV. </w:t>
      </w:r>
      <w:r w:rsidR="00F32726" w:rsidRPr="00AA15C3">
        <w:rPr>
          <w:rFonts w:ascii="Californian FB" w:hAnsi="Californian FB"/>
          <w:b/>
          <w:sz w:val="26"/>
          <w:szCs w:val="26"/>
        </w:rPr>
        <w:t>Obstacles et difficultés</w:t>
      </w:r>
    </w:p>
    <w:p w:rsidR="003E23A0" w:rsidRPr="004764B7" w:rsidRDefault="003E23A0" w:rsidP="00A45171">
      <w:pPr>
        <w:pStyle w:val="Paragraphedeliste"/>
        <w:numPr>
          <w:ilvl w:val="0"/>
          <w:numId w:val="9"/>
        </w:numPr>
        <w:spacing w:before="120" w:after="120"/>
        <w:ind w:left="357" w:hanging="357"/>
        <w:contextualSpacing w:val="0"/>
        <w:jc w:val="both"/>
        <w:rPr>
          <w:rFonts w:ascii="Californian FB" w:hAnsi="Californian FB"/>
          <w:sz w:val="26"/>
          <w:szCs w:val="26"/>
        </w:rPr>
      </w:pPr>
      <w:r w:rsidRPr="004764B7">
        <w:rPr>
          <w:rFonts w:ascii="Californian FB" w:hAnsi="Californian FB"/>
          <w:sz w:val="26"/>
          <w:szCs w:val="26"/>
        </w:rPr>
        <w:t>Baisse sensible dans nos établissements à cause de l’ouverture de nouveaux établissements offrant des fournitures et des tenues scolaires et de sport ;</w:t>
      </w:r>
    </w:p>
    <w:p w:rsidR="004764B7" w:rsidRPr="004764B7" w:rsidRDefault="004764B7" w:rsidP="00A45171">
      <w:pPr>
        <w:pStyle w:val="Paragraphedeliste"/>
        <w:numPr>
          <w:ilvl w:val="0"/>
          <w:numId w:val="9"/>
        </w:numPr>
        <w:spacing w:before="120" w:after="120"/>
        <w:ind w:left="357" w:hanging="357"/>
        <w:contextualSpacing w:val="0"/>
        <w:jc w:val="both"/>
        <w:rPr>
          <w:rFonts w:ascii="Californian FB" w:hAnsi="Californian FB"/>
          <w:sz w:val="26"/>
          <w:szCs w:val="26"/>
        </w:rPr>
      </w:pPr>
      <w:r w:rsidRPr="004764B7">
        <w:rPr>
          <w:rFonts w:ascii="Californian FB" w:hAnsi="Californian FB"/>
          <w:sz w:val="26"/>
          <w:szCs w:val="26"/>
        </w:rPr>
        <w:t>Difficultés financières des parents</w:t>
      </w:r>
    </w:p>
    <w:p w:rsidR="003E23A0" w:rsidRPr="004764B7" w:rsidRDefault="003E23A0" w:rsidP="00A45171">
      <w:pPr>
        <w:pStyle w:val="Paragraphedeliste"/>
        <w:numPr>
          <w:ilvl w:val="0"/>
          <w:numId w:val="9"/>
        </w:numPr>
        <w:spacing w:before="120" w:after="120"/>
        <w:ind w:left="357" w:hanging="357"/>
        <w:contextualSpacing w:val="0"/>
        <w:jc w:val="both"/>
        <w:rPr>
          <w:rFonts w:ascii="Californian FB" w:hAnsi="Californian FB"/>
          <w:sz w:val="26"/>
          <w:szCs w:val="26"/>
        </w:rPr>
      </w:pPr>
      <w:r w:rsidRPr="004764B7">
        <w:rPr>
          <w:rFonts w:ascii="Californian FB" w:hAnsi="Californian FB"/>
          <w:sz w:val="26"/>
          <w:szCs w:val="26"/>
        </w:rPr>
        <w:t>Faible fréquentation des fidè</w:t>
      </w:r>
      <w:r w:rsidR="00A45171">
        <w:rPr>
          <w:rFonts w:ascii="Californian FB" w:hAnsi="Californian FB"/>
          <w:sz w:val="26"/>
          <w:szCs w:val="26"/>
        </w:rPr>
        <w:t>les aux réunions hebdomadaires.</w:t>
      </w:r>
      <w:r w:rsidRPr="004764B7">
        <w:rPr>
          <w:rFonts w:ascii="Californian FB" w:hAnsi="Californian FB"/>
          <w:sz w:val="26"/>
          <w:szCs w:val="26"/>
        </w:rPr>
        <w:t xml:space="preserve"> </w:t>
      </w:r>
    </w:p>
    <w:p w:rsidR="00A45171" w:rsidRDefault="00AA15C3" w:rsidP="003C4707">
      <w:pPr>
        <w:jc w:val="both"/>
        <w:rPr>
          <w:rFonts w:ascii="Californian FB" w:hAnsi="Californian FB"/>
          <w:sz w:val="26"/>
          <w:szCs w:val="26"/>
        </w:rPr>
      </w:pPr>
      <w:r w:rsidRPr="00AA15C3">
        <w:rPr>
          <w:rFonts w:ascii="Californian FB" w:hAnsi="Californian FB"/>
          <w:sz w:val="26"/>
          <w:szCs w:val="26"/>
        </w:rPr>
        <w:t>Les obstacles sont nombreux et diversifiés mais celui en qui nous avons cru ne dort ni ne sommeille et nous donne toujours de sortir ainsi victorieux et de glorifier son nom.</w:t>
      </w:r>
      <w:r w:rsidR="00722F66">
        <w:rPr>
          <w:rFonts w:ascii="Californian FB" w:hAnsi="Californian FB"/>
          <w:sz w:val="26"/>
          <w:szCs w:val="26"/>
        </w:rPr>
        <w:t xml:space="preserve"> </w:t>
      </w:r>
    </w:p>
    <w:p w:rsidR="00F32726" w:rsidRPr="00AA15C3" w:rsidRDefault="00722F66" w:rsidP="003C4707">
      <w:pPr>
        <w:jc w:val="both"/>
        <w:rPr>
          <w:rFonts w:ascii="Californian FB" w:hAnsi="Californian FB"/>
          <w:sz w:val="26"/>
          <w:szCs w:val="26"/>
        </w:rPr>
      </w:pPr>
      <w:r>
        <w:rPr>
          <w:rFonts w:ascii="Californian FB" w:hAnsi="Californian FB"/>
          <w:sz w:val="26"/>
          <w:szCs w:val="26"/>
        </w:rPr>
        <w:t>Avec les fermetures des frontières, beaucoup d’établissements scolaires ont fermé leurs portes ainsi que des entreprises mais nous sommes toujours debout</w:t>
      </w:r>
      <w:r w:rsidR="00340766">
        <w:rPr>
          <w:rFonts w:ascii="Californian FB" w:hAnsi="Californian FB"/>
          <w:sz w:val="26"/>
          <w:szCs w:val="26"/>
        </w:rPr>
        <w:t xml:space="preserve"> grâce à Dieu</w:t>
      </w:r>
      <w:r w:rsidR="00A45171">
        <w:rPr>
          <w:rFonts w:ascii="Californian FB" w:hAnsi="Californian FB"/>
          <w:sz w:val="26"/>
          <w:szCs w:val="26"/>
        </w:rPr>
        <w:t xml:space="preserve"> et nous pouvons toujours compter sur lui</w:t>
      </w:r>
      <w:r>
        <w:rPr>
          <w:rFonts w:ascii="Californian FB" w:hAnsi="Californian FB"/>
          <w:sz w:val="26"/>
          <w:szCs w:val="26"/>
        </w:rPr>
        <w:t>.</w:t>
      </w:r>
    </w:p>
    <w:p w:rsidR="003408C6" w:rsidRDefault="003408C6" w:rsidP="00721EB9">
      <w:pPr>
        <w:spacing w:after="0" w:line="240" w:lineRule="auto"/>
        <w:jc w:val="both"/>
        <w:rPr>
          <w:rFonts w:ascii="Californian FB" w:hAnsi="Californian FB"/>
          <w:b/>
          <w:sz w:val="26"/>
          <w:szCs w:val="26"/>
        </w:rPr>
      </w:pPr>
    </w:p>
    <w:p w:rsidR="005221BE" w:rsidRPr="00AA15C3" w:rsidRDefault="00335D75" w:rsidP="003C4707">
      <w:pPr>
        <w:jc w:val="both"/>
        <w:rPr>
          <w:rFonts w:ascii="Californian FB" w:hAnsi="Californian FB"/>
          <w:b/>
          <w:sz w:val="26"/>
          <w:szCs w:val="26"/>
        </w:rPr>
      </w:pPr>
      <w:r>
        <w:rPr>
          <w:rFonts w:ascii="Californian FB" w:hAnsi="Californian FB"/>
          <w:b/>
          <w:sz w:val="26"/>
          <w:szCs w:val="26"/>
        </w:rPr>
        <w:t xml:space="preserve">V. </w:t>
      </w:r>
      <w:r w:rsidR="00F32726" w:rsidRPr="00AA15C3">
        <w:rPr>
          <w:rFonts w:ascii="Californian FB" w:hAnsi="Californian FB"/>
          <w:b/>
          <w:sz w:val="26"/>
          <w:szCs w:val="26"/>
        </w:rPr>
        <w:t>Conclusion</w:t>
      </w:r>
    </w:p>
    <w:p w:rsidR="00AA15C3" w:rsidRDefault="00AA15C3" w:rsidP="003C4707">
      <w:pPr>
        <w:jc w:val="both"/>
        <w:rPr>
          <w:rFonts w:ascii="Californian FB" w:hAnsi="Californian FB"/>
          <w:sz w:val="26"/>
          <w:szCs w:val="26"/>
        </w:rPr>
      </w:pPr>
      <w:r>
        <w:rPr>
          <w:rFonts w:ascii="Californian FB" w:hAnsi="Californian FB"/>
          <w:sz w:val="26"/>
          <w:szCs w:val="26"/>
        </w:rPr>
        <w:t xml:space="preserve">Nous rendons </w:t>
      </w:r>
      <w:r w:rsidR="00A45171">
        <w:rPr>
          <w:rFonts w:ascii="Californian FB" w:hAnsi="Californian FB"/>
          <w:sz w:val="26"/>
          <w:szCs w:val="26"/>
        </w:rPr>
        <w:t>grâces au Seigneur pour l</w:t>
      </w:r>
      <w:r>
        <w:rPr>
          <w:rFonts w:ascii="Californian FB" w:hAnsi="Californian FB"/>
          <w:sz w:val="26"/>
          <w:szCs w:val="26"/>
        </w:rPr>
        <w:t xml:space="preserve">es visitations </w:t>
      </w:r>
      <w:r w:rsidR="00A45171">
        <w:rPr>
          <w:rFonts w:ascii="Californian FB" w:hAnsi="Californian FB"/>
          <w:sz w:val="26"/>
          <w:szCs w:val="26"/>
        </w:rPr>
        <w:t xml:space="preserve">de son Esprit, </w:t>
      </w:r>
      <w:r>
        <w:rPr>
          <w:rFonts w:ascii="Californian FB" w:hAnsi="Californian FB"/>
          <w:sz w:val="26"/>
          <w:szCs w:val="26"/>
        </w:rPr>
        <w:t>les manifestations</w:t>
      </w:r>
      <w:r w:rsidR="00722F66">
        <w:rPr>
          <w:rFonts w:ascii="Californian FB" w:hAnsi="Californian FB"/>
          <w:sz w:val="26"/>
          <w:szCs w:val="26"/>
        </w:rPr>
        <w:t xml:space="preserve"> et son intervention.</w:t>
      </w:r>
    </w:p>
    <w:p w:rsidR="00722F66" w:rsidRDefault="00722F66" w:rsidP="003C4707">
      <w:pPr>
        <w:jc w:val="both"/>
        <w:rPr>
          <w:rFonts w:ascii="Californian FB" w:hAnsi="Californian FB"/>
          <w:sz w:val="26"/>
          <w:szCs w:val="26"/>
        </w:rPr>
      </w:pPr>
      <w:r>
        <w:rPr>
          <w:rFonts w:ascii="Californian FB" w:hAnsi="Californian FB"/>
          <w:sz w:val="26"/>
          <w:szCs w:val="26"/>
        </w:rPr>
        <w:t>Merci pour les prières des frères et sœurs, pour leur</w:t>
      </w:r>
      <w:r w:rsidR="00721EB9">
        <w:rPr>
          <w:rFonts w:ascii="Californian FB" w:hAnsi="Californian FB"/>
          <w:sz w:val="26"/>
          <w:szCs w:val="26"/>
        </w:rPr>
        <w:t>s</w:t>
      </w:r>
      <w:r>
        <w:rPr>
          <w:rFonts w:ascii="Californian FB" w:hAnsi="Californian FB"/>
          <w:sz w:val="26"/>
          <w:szCs w:val="26"/>
        </w:rPr>
        <w:t xml:space="preserve"> soutiens financiers qui permettent de relever le défi. Pour nous, le Seigneur n’a pas encore fini avec le Niger. </w:t>
      </w:r>
    </w:p>
    <w:p w:rsidR="00722F66" w:rsidRPr="00AA15C3" w:rsidRDefault="00722F66" w:rsidP="003C4707">
      <w:pPr>
        <w:jc w:val="both"/>
        <w:rPr>
          <w:rFonts w:ascii="Californian FB" w:hAnsi="Californian FB"/>
          <w:sz w:val="26"/>
          <w:szCs w:val="26"/>
        </w:rPr>
      </w:pPr>
      <w:r>
        <w:rPr>
          <w:rFonts w:ascii="Californian FB" w:hAnsi="Californian FB"/>
          <w:sz w:val="26"/>
          <w:szCs w:val="26"/>
        </w:rPr>
        <w:t>A Dieu soit toute la gloire aux siècles des siècles. Amen !</w:t>
      </w:r>
    </w:p>
    <w:sectPr w:rsidR="00722F66" w:rsidRPr="00AA15C3" w:rsidSect="00335D75">
      <w:footerReference w:type="default" r:id="rId1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2C6" w:rsidRDefault="009C42C6" w:rsidP="003E37A8">
      <w:pPr>
        <w:spacing w:after="0" w:line="240" w:lineRule="auto"/>
      </w:pPr>
      <w:r>
        <w:separator/>
      </w:r>
    </w:p>
  </w:endnote>
  <w:endnote w:type="continuationSeparator" w:id="0">
    <w:p w:rsidR="009C42C6" w:rsidRDefault="009C42C6" w:rsidP="003E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C3" w:rsidRDefault="00B358C3">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Rapport des activités de la Coopération Evangélique au Niger – Octobre 2023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A9054E" w:rsidRPr="00A9054E">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B358C3" w:rsidRDefault="00B358C3" w:rsidP="003E37A8">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2C6" w:rsidRDefault="009C42C6" w:rsidP="003E37A8">
      <w:pPr>
        <w:spacing w:after="0" w:line="240" w:lineRule="auto"/>
      </w:pPr>
      <w:r>
        <w:separator/>
      </w:r>
    </w:p>
  </w:footnote>
  <w:footnote w:type="continuationSeparator" w:id="0">
    <w:p w:rsidR="009C42C6" w:rsidRDefault="009C42C6" w:rsidP="003E3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D6E73"/>
    <w:multiLevelType w:val="hybridMultilevel"/>
    <w:tmpl w:val="F96C4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68447B"/>
    <w:multiLevelType w:val="hybridMultilevel"/>
    <w:tmpl w:val="F4F62AA2"/>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15BF0154"/>
    <w:multiLevelType w:val="hybridMultilevel"/>
    <w:tmpl w:val="468004A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8117F79"/>
    <w:multiLevelType w:val="hybridMultilevel"/>
    <w:tmpl w:val="2FC8840C"/>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48B63521"/>
    <w:multiLevelType w:val="hybridMultilevel"/>
    <w:tmpl w:val="F76EDC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99D4F8F"/>
    <w:multiLevelType w:val="hybridMultilevel"/>
    <w:tmpl w:val="C416F7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1510FB"/>
    <w:multiLevelType w:val="hybridMultilevel"/>
    <w:tmpl w:val="581EE73C"/>
    <w:lvl w:ilvl="0" w:tplc="0F9C24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AC46D2"/>
    <w:multiLevelType w:val="hybridMultilevel"/>
    <w:tmpl w:val="11DCA654"/>
    <w:lvl w:ilvl="0" w:tplc="B5BEE33C">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EFF0339"/>
    <w:multiLevelType w:val="hybridMultilevel"/>
    <w:tmpl w:val="05DC1F58"/>
    <w:lvl w:ilvl="0" w:tplc="E402C520">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nsid w:val="70DD1908"/>
    <w:multiLevelType w:val="hybridMultilevel"/>
    <w:tmpl w:val="B888E59A"/>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6"/>
  </w:num>
  <w:num w:numId="2">
    <w:abstractNumId w:val="9"/>
  </w:num>
  <w:num w:numId="3">
    <w:abstractNumId w:val="0"/>
  </w:num>
  <w:num w:numId="4">
    <w:abstractNumId w:val="1"/>
  </w:num>
  <w:num w:numId="5">
    <w:abstractNumId w:val="5"/>
  </w:num>
  <w:num w:numId="6">
    <w:abstractNumId w:val="7"/>
  </w:num>
  <w:num w:numId="7">
    <w:abstractNumId w:val="4"/>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92"/>
    <w:rsid w:val="00023B77"/>
    <w:rsid w:val="00061FC0"/>
    <w:rsid w:val="00086518"/>
    <w:rsid w:val="000C3FD3"/>
    <w:rsid w:val="000C7437"/>
    <w:rsid w:val="00116313"/>
    <w:rsid w:val="001259EB"/>
    <w:rsid w:val="001A38C6"/>
    <w:rsid w:val="001C0AF3"/>
    <w:rsid w:val="001D62AA"/>
    <w:rsid w:val="001F31B1"/>
    <w:rsid w:val="002205B5"/>
    <w:rsid w:val="0023490F"/>
    <w:rsid w:val="00242297"/>
    <w:rsid w:val="00262B24"/>
    <w:rsid w:val="00267127"/>
    <w:rsid w:val="0029190E"/>
    <w:rsid w:val="00296785"/>
    <w:rsid w:val="002A1183"/>
    <w:rsid w:val="002B00DE"/>
    <w:rsid w:val="002D0008"/>
    <w:rsid w:val="002D7E19"/>
    <w:rsid w:val="002E51EF"/>
    <w:rsid w:val="003029DA"/>
    <w:rsid w:val="00317863"/>
    <w:rsid w:val="003267A5"/>
    <w:rsid w:val="00335D75"/>
    <w:rsid w:val="00340766"/>
    <w:rsid w:val="003408C6"/>
    <w:rsid w:val="00362A38"/>
    <w:rsid w:val="003C4707"/>
    <w:rsid w:val="003C7E44"/>
    <w:rsid w:val="003D2700"/>
    <w:rsid w:val="003E23A0"/>
    <w:rsid w:val="003E37A8"/>
    <w:rsid w:val="004168B3"/>
    <w:rsid w:val="00453757"/>
    <w:rsid w:val="004764B7"/>
    <w:rsid w:val="00486E01"/>
    <w:rsid w:val="00496EE8"/>
    <w:rsid w:val="004B2A60"/>
    <w:rsid w:val="004B7F41"/>
    <w:rsid w:val="004C5D0A"/>
    <w:rsid w:val="004D6D76"/>
    <w:rsid w:val="00502E6B"/>
    <w:rsid w:val="00505585"/>
    <w:rsid w:val="005221BE"/>
    <w:rsid w:val="00554985"/>
    <w:rsid w:val="0055716C"/>
    <w:rsid w:val="005A3C44"/>
    <w:rsid w:val="005D2AAC"/>
    <w:rsid w:val="005F6CB9"/>
    <w:rsid w:val="006252F6"/>
    <w:rsid w:val="0063428C"/>
    <w:rsid w:val="00663D56"/>
    <w:rsid w:val="006955E4"/>
    <w:rsid w:val="006A14F4"/>
    <w:rsid w:val="006A6CEB"/>
    <w:rsid w:val="006B3BAF"/>
    <w:rsid w:val="006F12C1"/>
    <w:rsid w:val="00703792"/>
    <w:rsid w:val="00721EB9"/>
    <w:rsid w:val="00722F66"/>
    <w:rsid w:val="007429F5"/>
    <w:rsid w:val="00792574"/>
    <w:rsid w:val="007A03BC"/>
    <w:rsid w:val="007A78F0"/>
    <w:rsid w:val="007B7D82"/>
    <w:rsid w:val="007C1A43"/>
    <w:rsid w:val="007E5F39"/>
    <w:rsid w:val="0080536D"/>
    <w:rsid w:val="0083075A"/>
    <w:rsid w:val="008318B5"/>
    <w:rsid w:val="00834FB9"/>
    <w:rsid w:val="00873397"/>
    <w:rsid w:val="00880776"/>
    <w:rsid w:val="008A55A4"/>
    <w:rsid w:val="008C459C"/>
    <w:rsid w:val="009148B9"/>
    <w:rsid w:val="00920AB2"/>
    <w:rsid w:val="0092273F"/>
    <w:rsid w:val="0098016B"/>
    <w:rsid w:val="009A0F65"/>
    <w:rsid w:val="009A3E86"/>
    <w:rsid w:val="009B2C90"/>
    <w:rsid w:val="009B3106"/>
    <w:rsid w:val="009C42C6"/>
    <w:rsid w:val="009C71AC"/>
    <w:rsid w:val="009D0930"/>
    <w:rsid w:val="009F289E"/>
    <w:rsid w:val="00A31565"/>
    <w:rsid w:val="00A34610"/>
    <w:rsid w:val="00A45171"/>
    <w:rsid w:val="00A82B80"/>
    <w:rsid w:val="00A9054E"/>
    <w:rsid w:val="00AA15C3"/>
    <w:rsid w:val="00AA5C21"/>
    <w:rsid w:val="00B33187"/>
    <w:rsid w:val="00B358C3"/>
    <w:rsid w:val="00B51FD8"/>
    <w:rsid w:val="00BA45DB"/>
    <w:rsid w:val="00BC60E6"/>
    <w:rsid w:val="00BF0403"/>
    <w:rsid w:val="00C14E3F"/>
    <w:rsid w:val="00C475CF"/>
    <w:rsid w:val="00C5614C"/>
    <w:rsid w:val="00C7028E"/>
    <w:rsid w:val="00C97365"/>
    <w:rsid w:val="00CC5355"/>
    <w:rsid w:val="00CE26B3"/>
    <w:rsid w:val="00CE6213"/>
    <w:rsid w:val="00D8799F"/>
    <w:rsid w:val="00DA4268"/>
    <w:rsid w:val="00DA6BFA"/>
    <w:rsid w:val="00DB73B3"/>
    <w:rsid w:val="00DC1320"/>
    <w:rsid w:val="00DC2C5D"/>
    <w:rsid w:val="00DC480B"/>
    <w:rsid w:val="00DE2FB3"/>
    <w:rsid w:val="00DE3350"/>
    <w:rsid w:val="00DF649A"/>
    <w:rsid w:val="00E23B8A"/>
    <w:rsid w:val="00E62A63"/>
    <w:rsid w:val="00E951A3"/>
    <w:rsid w:val="00EA1FC6"/>
    <w:rsid w:val="00EB6FA0"/>
    <w:rsid w:val="00EF48B9"/>
    <w:rsid w:val="00EF750D"/>
    <w:rsid w:val="00F07669"/>
    <w:rsid w:val="00F128CC"/>
    <w:rsid w:val="00F32726"/>
    <w:rsid w:val="00F62D2E"/>
    <w:rsid w:val="00F66B4A"/>
    <w:rsid w:val="00F75590"/>
    <w:rsid w:val="00F769D1"/>
    <w:rsid w:val="00FE405E"/>
    <w:rsid w:val="00FF7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037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703792"/>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703792"/>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703792"/>
    <w:rPr>
      <w:rFonts w:asciiTheme="majorHAnsi" w:eastAsiaTheme="majorEastAsia" w:hAnsiTheme="majorHAnsi" w:cstheme="majorBidi"/>
      <w:i/>
      <w:iCs/>
      <w:color w:val="4F81BD" w:themeColor="accent1"/>
      <w:spacing w:val="15"/>
      <w:sz w:val="24"/>
      <w:szCs w:val="24"/>
      <w:lang w:eastAsia="fr-FR"/>
    </w:rPr>
  </w:style>
  <w:style w:type="paragraph" w:styleId="Textedebulles">
    <w:name w:val="Balloon Text"/>
    <w:basedOn w:val="Normal"/>
    <w:link w:val="TextedebullesCar"/>
    <w:uiPriority w:val="99"/>
    <w:semiHidden/>
    <w:unhideWhenUsed/>
    <w:rsid w:val="007037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3792"/>
    <w:rPr>
      <w:rFonts w:ascii="Tahoma" w:hAnsi="Tahoma" w:cs="Tahoma"/>
      <w:sz w:val="16"/>
      <w:szCs w:val="16"/>
    </w:rPr>
  </w:style>
  <w:style w:type="paragraph" w:styleId="Paragraphedeliste">
    <w:name w:val="List Paragraph"/>
    <w:basedOn w:val="Normal"/>
    <w:uiPriority w:val="34"/>
    <w:qFormat/>
    <w:rsid w:val="00486E01"/>
    <w:pPr>
      <w:ind w:left="720"/>
      <w:contextualSpacing/>
    </w:pPr>
  </w:style>
  <w:style w:type="table" w:styleId="Grilledutableau">
    <w:name w:val="Table Grid"/>
    <w:basedOn w:val="TableauNormal"/>
    <w:uiPriority w:val="59"/>
    <w:rsid w:val="00C47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E37A8"/>
    <w:pPr>
      <w:tabs>
        <w:tab w:val="center" w:pos="4536"/>
        <w:tab w:val="right" w:pos="9072"/>
      </w:tabs>
      <w:spacing w:after="0" w:line="240" w:lineRule="auto"/>
    </w:pPr>
  </w:style>
  <w:style w:type="character" w:customStyle="1" w:styleId="En-tteCar">
    <w:name w:val="En-tête Car"/>
    <w:basedOn w:val="Policepardfaut"/>
    <w:link w:val="En-tte"/>
    <w:uiPriority w:val="99"/>
    <w:rsid w:val="003E37A8"/>
  </w:style>
  <w:style w:type="paragraph" w:styleId="Pieddepage">
    <w:name w:val="footer"/>
    <w:basedOn w:val="Normal"/>
    <w:link w:val="PieddepageCar"/>
    <w:uiPriority w:val="99"/>
    <w:unhideWhenUsed/>
    <w:rsid w:val="003E37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37A8"/>
  </w:style>
  <w:style w:type="character" w:styleId="Lienhypertexte">
    <w:name w:val="Hyperlink"/>
    <w:basedOn w:val="Policepardfaut"/>
    <w:rsid w:val="00061FC0"/>
    <w:rPr>
      <w:color w:val="0000FF"/>
      <w:u w:val="single"/>
    </w:rPr>
  </w:style>
  <w:style w:type="paragraph" w:styleId="NormalWeb">
    <w:name w:val="Normal (Web)"/>
    <w:basedOn w:val="Normal"/>
    <w:uiPriority w:val="99"/>
    <w:semiHidden/>
    <w:unhideWhenUsed/>
    <w:rsid w:val="009F289E"/>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037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703792"/>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703792"/>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703792"/>
    <w:rPr>
      <w:rFonts w:asciiTheme="majorHAnsi" w:eastAsiaTheme="majorEastAsia" w:hAnsiTheme="majorHAnsi" w:cstheme="majorBidi"/>
      <w:i/>
      <w:iCs/>
      <w:color w:val="4F81BD" w:themeColor="accent1"/>
      <w:spacing w:val="15"/>
      <w:sz w:val="24"/>
      <w:szCs w:val="24"/>
      <w:lang w:eastAsia="fr-FR"/>
    </w:rPr>
  </w:style>
  <w:style w:type="paragraph" w:styleId="Textedebulles">
    <w:name w:val="Balloon Text"/>
    <w:basedOn w:val="Normal"/>
    <w:link w:val="TextedebullesCar"/>
    <w:uiPriority w:val="99"/>
    <w:semiHidden/>
    <w:unhideWhenUsed/>
    <w:rsid w:val="007037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3792"/>
    <w:rPr>
      <w:rFonts w:ascii="Tahoma" w:hAnsi="Tahoma" w:cs="Tahoma"/>
      <w:sz w:val="16"/>
      <w:szCs w:val="16"/>
    </w:rPr>
  </w:style>
  <w:style w:type="paragraph" w:styleId="Paragraphedeliste">
    <w:name w:val="List Paragraph"/>
    <w:basedOn w:val="Normal"/>
    <w:uiPriority w:val="34"/>
    <w:qFormat/>
    <w:rsid w:val="00486E01"/>
    <w:pPr>
      <w:ind w:left="720"/>
      <w:contextualSpacing/>
    </w:pPr>
  </w:style>
  <w:style w:type="table" w:styleId="Grilledutableau">
    <w:name w:val="Table Grid"/>
    <w:basedOn w:val="TableauNormal"/>
    <w:uiPriority w:val="59"/>
    <w:rsid w:val="00C47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E37A8"/>
    <w:pPr>
      <w:tabs>
        <w:tab w:val="center" w:pos="4536"/>
        <w:tab w:val="right" w:pos="9072"/>
      </w:tabs>
      <w:spacing w:after="0" w:line="240" w:lineRule="auto"/>
    </w:pPr>
  </w:style>
  <w:style w:type="character" w:customStyle="1" w:styleId="En-tteCar">
    <w:name w:val="En-tête Car"/>
    <w:basedOn w:val="Policepardfaut"/>
    <w:link w:val="En-tte"/>
    <w:uiPriority w:val="99"/>
    <w:rsid w:val="003E37A8"/>
  </w:style>
  <w:style w:type="paragraph" w:styleId="Pieddepage">
    <w:name w:val="footer"/>
    <w:basedOn w:val="Normal"/>
    <w:link w:val="PieddepageCar"/>
    <w:uiPriority w:val="99"/>
    <w:unhideWhenUsed/>
    <w:rsid w:val="003E37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37A8"/>
  </w:style>
  <w:style w:type="character" w:styleId="Lienhypertexte">
    <w:name w:val="Hyperlink"/>
    <w:basedOn w:val="Policepardfaut"/>
    <w:rsid w:val="00061FC0"/>
    <w:rPr>
      <w:color w:val="0000FF"/>
      <w:u w:val="single"/>
    </w:rPr>
  </w:style>
  <w:style w:type="paragraph" w:styleId="NormalWeb">
    <w:name w:val="Normal (Web)"/>
    <w:basedOn w:val="Normal"/>
    <w:uiPriority w:val="99"/>
    <w:semiHidden/>
    <w:unhideWhenUsed/>
    <w:rsid w:val="009F289E"/>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8214">
      <w:bodyDiv w:val="1"/>
      <w:marLeft w:val="0"/>
      <w:marRight w:val="0"/>
      <w:marTop w:val="0"/>
      <w:marBottom w:val="0"/>
      <w:divBdr>
        <w:top w:val="none" w:sz="0" w:space="0" w:color="auto"/>
        <w:left w:val="none" w:sz="0" w:space="0" w:color="auto"/>
        <w:bottom w:val="none" w:sz="0" w:space="0" w:color="auto"/>
        <w:right w:val="none" w:sz="0" w:space="0" w:color="auto"/>
      </w:divBdr>
    </w:div>
    <w:div w:id="271087084">
      <w:bodyDiv w:val="1"/>
      <w:marLeft w:val="0"/>
      <w:marRight w:val="0"/>
      <w:marTop w:val="0"/>
      <w:marBottom w:val="0"/>
      <w:divBdr>
        <w:top w:val="none" w:sz="0" w:space="0" w:color="auto"/>
        <w:left w:val="none" w:sz="0" w:space="0" w:color="auto"/>
        <w:bottom w:val="none" w:sz="0" w:space="0" w:color="auto"/>
        <w:right w:val="none" w:sz="0" w:space="0" w:color="auto"/>
      </w:divBdr>
    </w:div>
    <w:div w:id="279578892">
      <w:bodyDiv w:val="1"/>
      <w:marLeft w:val="0"/>
      <w:marRight w:val="0"/>
      <w:marTop w:val="0"/>
      <w:marBottom w:val="0"/>
      <w:divBdr>
        <w:top w:val="none" w:sz="0" w:space="0" w:color="auto"/>
        <w:left w:val="none" w:sz="0" w:space="0" w:color="auto"/>
        <w:bottom w:val="none" w:sz="0" w:space="0" w:color="auto"/>
        <w:right w:val="none" w:sz="0" w:space="0" w:color="auto"/>
      </w:divBdr>
    </w:div>
    <w:div w:id="434515964">
      <w:bodyDiv w:val="1"/>
      <w:marLeft w:val="0"/>
      <w:marRight w:val="0"/>
      <w:marTop w:val="0"/>
      <w:marBottom w:val="0"/>
      <w:divBdr>
        <w:top w:val="none" w:sz="0" w:space="0" w:color="auto"/>
        <w:left w:val="none" w:sz="0" w:space="0" w:color="auto"/>
        <w:bottom w:val="none" w:sz="0" w:space="0" w:color="auto"/>
        <w:right w:val="none" w:sz="0" w:space="0" w:color="auto"/>
      </w:divBdr>
    </w:div>
    <w:div w:id="788355103">
      <w:bodyDiv w:val="1"/>
      <w:marLeft w:val="0"/>
      <w:marRight w:val="0"/>
      <w:marTop w:val="0"/>
      <w:marBottom w:val="0"/>
      <w:divBdr>
        <w:top w:val="none" w:sz="0" w:space="0" w:color="auto"/>
        <w:left w:val="none" w:sz="0" w:space="0" w:color="auto"/>
        <w:bottom w:val="none" w:sz="0" w:space="0" w:color="auto"/>
        <w:right w:val="none" w:sz="0" w:space="0" w:color="auto"/>
      </w:divBdr>
    </w:div>
    <w:div w:id="833715686">
      <w:bodyDiv w:val="1"/>
      <w:marLeft w:val="0"/>
      <w:marRight w:val="0"/>
      <w:marTop w:val="0"/>
      <w:marBottom w:val="0"/>
      <w:divBdr>
        <w:top w:val="none" w:sz="0" w:space="0" w:color="auto"/>
        <w:left w:val="none" w:sz="0" w:space="0" w:color="auto"/>
        <w:bottom w:val="none" w:sz="0" w:space="0" w:color="auto"/>
        <w:right w:val="none" w:sz="0" w:space="0" w:color="auto"/>
      </w:divBdr>
    </w:div>
    <w:div w:id="956645787">
      <w:bodyDiv w:val="1"/>
      <w:marLeft w:val="0"/>
      <w:marRight w:val="0"/>
      <w:marTop w:val="0"/>
      <w:marBottom w:val="0"/>
      <w:divBdr>
        <w:top w:val="none" w:sz="0" w:space="0" w:color="auto"/>
        <w:left w:val="none" w:sz="0" w:space="0" w:color="auto"/>
        <w:bottom w:val="none" w:sz="0" w:space="0" w:color="auto"/>
        <w:right w:val="none" w:sz="0" w:space="0" w:color="auto"/>
      </w:divBdr>
    </w:div>
    <w:div w:id="1053314553">
      <w:bodyDiv w:val="1"/>
      <w:marLeft w:val="0"/>
      <w:marRight w:val="0"/>
      <w:marTop w:val="0"/>
      <w:marBottom w:val="0"/>
      <w:divBdr>
        <w:top w:val="none" w:sz="0" w:space="0" w:color="auto"/>
        <w:left w:val="none" w:sz="0" w:space="0" w:color="auto"/>
        <w:bottom w:val="none" w:sz="0" w:space="0" w:color="auto"/>
        <w:right w:val="none" w:sz="0" w:space="0" w:color="auto"/>
      </w:divBdr>
    </w:div>
    <w:div w:id="1148980770">
      <w:bodyDiv w:val="1"/>
      <w:marLeft w:val="0"/>
      <w:marRight w:val="0"/>
      <w:marTop w:val="0"/>
      <w:marBottom w:val="0"/>
      <w:divBdr>
        <w:top w:val="none" w:sz="0" w:space="0" w:color="auto"/>
        <w:left w:val="none" w:sz="0" w:space="0" w:color="auto"/>
        <w:bottom w:val="none" w:sz="0" w:space="0" w:color="auto"/>
        <w:right w:val="none" w:sz="0" w:space="0" w:color="auto"/>
      </w:divBdr>
    </w:div>
    <w:div w:id="1275789989">
      <w:bodyDiv w:val="1"/>
      <w:marLeft w:val="0"/>
      <w:marRight w:val="0"/>
      <w:marTop w:val="0"/>
      <w:marBottom w:val="0"/>
      <w:divBdr>
        <w:top w:val="none" w:sz="0" w:space="0" w:color="auto"/>
        <w:left w:val="none" w:sz="0" w:space="0" w:color="auto"/>
        <w:bottom w:val="none" w:sz="0" w:space="0" w:color="auto"/>
        <w:right w:val="none" w:sz="0" w:space="0" w:color="auto"/>
      </w:divBdr>
    </w:div>
    <w:div w:id="1378580817">
      <w:bodyDiv w:val="1"/>
      <w:marLeft w:val="0"/>
      <w:marRight w:val="0"/>
      <w:marTop w:val="0"/>
      <w:marBottom w:val="0"/>
      <w:divBdr>
        <w:top w:val="none" w:sz="0" w:space="0" w:color="auto"/>
        <w:left w:val="none" w:sz="0" w:space="0" w:color="auto"/>
        <w:bottom w:val="none" w:sz="0" w:space="0" w:color="auto"/>
        <w:right w:val="none" w:sz="0" w:space="0" w:color="auto"/>
      </w:divBdr>
    </w:div>
    <w:div w:id="1392533240">
      <w:bodyDiv w:val="1"/>
      <w:marLeft w:val="0"/>
      <w:marRight w:val="0"/>
      <w:marTop w:val="0"/>
      <w:marBottom w:val="0"/>
      <w:divBdr>
        <w:top w:val="none" w:sz="0" w:space="0" w:color="auto"/>
        <w:left w:val="none" w:sz="0" w:space="0" w:color="auto"/>
        <w:bottom w:val="none" w:sz="0" w:space="0" w:color="auto"/>
        <w:right w:val="none" w:sz="0" w:space="0" w:color="auto"/>
      </w:divBdr>
    </w:div>
    <w:div w:id="1438481121">
      <w:bodyDiv w:val="1"/>
      <w:marLeft w:val="0"/>
      <w:marRight w:val="0"/>
      <w:marTop w:val="0"/>
      <w:marBottom w:val="0"/>
      <w:divBdr>
        <w:top w:val="none" w:sz="0" w:space="0" w:color="auto"/>
        <w:left w:val="none" w:sz="0" w:space="0" w:color="auto"/>
        <w:bottom w:val="none" w:sz="0" w:space="0" w:color="auto"/>
        <w:right w:val="none" w:sz="0" w:space="0" w:color="auto"/>
      </w:divBdr>
    </w:div>
    <w:div w:id="1500653984">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
    <w:div w:id="1516111642">
      <w:bodyDiv w:val="1"/>
      <w:marLeft w:val="0"/>
      <w:marRight w:val="0"/>
      <w:marTop w:val="0"/>
      <w:marBottom w:val="0"/>
      <w:divBdr>
        <w:top w:val="none" w:sz="0" w:space="0" w:color="auto"/>
        <w:left w:val="none" w:sz="0" w:space="0" w:color="auto"/>
        <w:bottom w:val="none" w:sz="0" w:space="0" w:color="auto"/>
        <w:right w:val="none" w:sz="0" w:space="0" w:color="auto"/>
      </w:divBdr>
    </w:div>
    <w:div w:id="1589919978">
      <w:bodyDiv w:val="1"/>
      <w:marLeft w:val="0"/>
      <w:marRight w:val="0"/>
      <w:marTop w:val="0"/>
      <w:marBottom w:val="0"/>
      <w:divBdr>
        <w:top w:val="none" w:sz="0" w:space="0" w:color="auto"/>
        <w:left w:val="none" w:sz="0" w:space="0" w:color="auto"/>
        <w:bottom w:val="none" w:sz="0" w:space="0" w:color="auto"/>
        <w:right w:val="none" w:sz="0" w:space="0" w:color="auto"/>
      </w:divBdr>
    </w:div>
    <w:div w:id="1788625173">
      <w:bodyDiv w:val="1"/>
      <w:marLeft w:val="0"/>
      <w:marRight w:val="0"/>
      <w:marTop w:val="0"/>
      <w:marBottom w:val="0"/>
      <w:divBdr>
        <w:top w:val="none" w:sz="0" w:space="0" w:color="auto"/>
        <w:left w:val="none" w:sz="0" w:space="0" w:color="auto"/>
        <w:bottom w:val="none" w:sz="0" w:space="0" w:color="auto"/>
        <w:right w:val="none" w:sz="0" w:space="0" w:color="auto"/>
      </w:divBdr>
    </w:div>
    <w:div w:id="1895700614">
      <w:bodyDiv w:val="1"/>
      <w:marLeft w:val="0"/>
      <w:marRight w:val="0"/>
      <w:marTop w:val="0"/>
      <w:marBottom w:val="0"/>
      <w:divBdr>
        <w:top w:val="none" w:sz="0" w:space="0" w:color="auto"/>
        <w:left w:val="none" w:sz="0" w:space="0" w:color="auto"/>
        <w:bottom w:val="none" w:sz="0" w:space="0" w:color="auto"/>
        <w:right w:val="none" w:sz="0" w:space="0" w:color="auto"/>
      </w:divBdr>
    </w:div>
    <w:div w:id="190541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76C38-3702-4D03-BA64-D78ED690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1652</Words>
  <Characters>9088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Rapport des activités de la Coopération Evangélique au Niger (CEN)</vt:lpstr>
    </vt:vector>
  </TitlesOfParts>
  <Company/>
  <LinksUpToDate>false</LinksUpToDate>
  <CharactersWithSpaces>10719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des activités de la Coopération Evangélique au Niger (CEN)</dc:title>
  <dc:creator>pc</dc:creator>
  <cp:lastModifiedBy>pc</cp:lastModifiedBy>
  <cp:revision>3</cp:revision>
  <cp:lastPrinted>2023-11-06T13:56:00Z</cp:lastPrinted>
  <dcterms:created xsi:type="dcterms:W3CDTF">2023-11-08T16:59:00Z</dcterms:created>
  <dcterms:modified xsi:type="dcterms:W3CDTF">2023-11-08T17:01:00Z</dcterms:modified>
</cp:coreProperties>
</file>